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885E" w14:textId="77777777" w:rsidR="0091121E" w:rsidRPr="00A70E01" w:rsidRDefault="0091121E" w:rsidP="0091121E">
      <w:pPr>
        <w:pStyle w:val="berschrift1"/>
        <w:rPr>
          <w:lang w:val="fr-CH"/>
        </w:rPr>
      </w:pPr>
      <w:r w:rsidRPr="00A70E01">
        <w:rPr>
          <w:lang w:val="fr-CH"/>
        </w:rPr>
        <w:t xml:space="preserve">Formulaire pour </w:t>
      </w:r>
      <w:r>
        <w:rPr>
          <w:lang w:val="fr-CH"/>
        </w:rPr>
        <w:t>prescrire</w:t>
      </w:r>
      <w:r w:rsidRPr="00A70E01">
        <w:rPr>
          <w:lang w:val="fr-CH"/>
        </w:rPr>
        <w:t xml:space="preserve"> un</w:t>
      </w:r>
      <w:r>
        <w:rPr>
          <w:lang w:val="fr-CH"/>
        </w:rPr>
        <w:t>e</w:t>
      </w:r>
      <w:r w:rsidRPr="00A70E01">
        <w:rPr>
          <w:lang w:val="fr-CH"/>
        </w:rPr>
        <w:t xml:space="preserve"> restriction de </w:t>
      </w:r>
      <w:r>
        <w:rPr>
          <w:lang w:val="fr-CH"/>
        </w:rPr>
        <w:t xml:space="preserve">liberté de </w:t>
      </w:r>
      <w:r w:rsidRPr="00A70E01">
        <w:rPr>
          <w:lang w:val="fr-CH"/>
        </w:rPr>
        <w:t>mouvement (</w:t>
      </w:r>
      <w:r>
        <w:rPr>
          <w:lang w:val="fr-CH"/>
        </w:rPr>
        <w:t>RL</w:t>
      </w:r>
      <w:r w:rsidRPr="00A70E01">
        <w:rPr>
          <w:lang w:val="fr-CH"/>
        </w:rPr>
        <w:t>M) limitée dans le temps</w:t>
      </w:r>
    </w:p>
    <w:p w14:paraId="5F343F09" w14:textId="77777777" w:rsidR="0091121E" w:rsidRPr="00A70E01" w:rsidRDefault="0091121E" w:rsidP="0091121E">
      <w:pPr>
        <w:rPr>
          <w:rFonts w:cs="Arial"/>
          <w:b/>
          <w:bCs/>
          <w:lang w:val="fr-CH"/>
        </w:rPr>
      </w:pPr>
    </w:p>
    <w:p w14:paraId="726321A6" w14:textId="77777777" w:rsidR="0091121E" w:rsidRDefault="0091121E" w:rsidP="0091121E">
      <w:pPr>
        <w:rPr>
          <w:rFonts w:cs="Arial"/>
          <w:b/>
          <w:bCs/>
          <w:szCs w:val="22"/>
        </w:rPr>
      </w:pPr>
      <w:r w:rsidRPr="00A70E01">
        <w:rPr>
          <w:rFonts w:cs="Arial"/>
          <w:b/>
          <w:bCs/>
          <w:szCs w:val="22"/>
          <w:lang w:val="fr-CH"/>
        </w:rPr>
        <w:t xml:space="preserve">Ce protocole sert à documenter une mesure limitant la liberté de mouvement chez une personne incapable de discernement. </w:t>
      </w:r>
      <w:r w:rsidRPr="001C3DFD">
        <w:rPr>
          <w:rFonts w:cs="Arial"/>
          <w:b/>
          <w:bCs/>
          <w:szCs w:val="22"/>
        </w:rPr>
        <w:t xml:space="preserve">La </w:t>
      </w:r>
      <w:proofErr w:type="spellStart"/>
      <w:r w:rsidRPr="001C3DFD">
        <w:rPr>
          <w:rFonts w:cs="Arial"/>
          <w:b/>
          <w:bCs/>
          <w:szCs w:val="22"/>
        </w:rPr>
        <w:t>personne</w:t>
      </w:r>
      <w:proofErr w:type="spellEnd"/>
      <w:r w:rsidRPr="001C3DFD">
        <w:rPr>
          <w:rFonts w:cs="Arial"/>
          <w:b/>
          <w:bCs/>
          <w:szCs w:val="22"/>
        </w:rPr>
        <w:t xml:space="preserve"> </w:t>
      </w:r>
      <w:proofErr w:type="spellStart"/>
      <w:r w:rsidRPr="001C3DFD">
        <w:rPr>
          <w:rFonts w:cs="Arial"/>
          <w:b/>
          <w:bCs/>
          <w:szCs w:val="22"/>
        </w:rPr>
        <w:t>concernée</w:t>
      </w:r>
      <w:proofErr w:type="spellEnd"/>
      <w:r w:rsidRPr="001C3DFD">
        <w:rPr>
          <w:rFonts w:cs="Arial"/>
          <w:b/>
          <w:bCs/>
          <w:szCs w:val="22"/>
        </w:rPr>
        <w:t xml:space="preserve"> </w:t>
      </w:r>
      <w:proofErr w:type="spellStart"/>
      <w:r w:rsidRPr="001C3DFD">
        <w:rPr>
          <w:rFonts w:cs="Arial"/>
          <w:b/>
          <w:bCs/>
          <w:szCs w:val="22"/>
        </w:rPr>
        <w:t>doit</w:t>
      </w:r>
      <w:proofErr w:type="spellEnd"/>
      <w:r w:rsidRPr="001C3DFD">
        <w:rPr>
          <w:rFonts w:cs="Arial"/>
          <w:b/>
          <w:bCs/>
          <w:szCs w:val="22"/>
        </w:rPr>
        <w:t xml:space="preserve"> </w:t>
      </w:r>
      <w:proofErr w:type="spellStart"/>
      <w:r w:rsidRPr="001C3DFD">
        <w:rPr>
          <w:rFonts w:cs="Arial"/>
          <w:b/>
          <w:bCs/>
          <w:szCs w:val="22"/>
        </w:rPr>
        <w:t>obligatoirement</w:t>
      </w:r>
      <w:proofErr w:type="spellEnd"/>
      <w:r w:rsidRPr="001C3DFD">
        <w:rPr>
          <w:rFonts w:cs="Arial"/>
          <w:b/>
          <w:bCs/>
          <w:szCs w:val="22"/>
        </w:rPr>
        <w:t xml:space="preserve"> en </w:t>
      </w:r>
      <w:proofErr w:type="spellStart"/>
      <w:r w:rsidRPr="001C3DFD">
        <w:rPr>
          <w:rFonts w:cs="Arial"/>
          <w:b/>
          <w:bCs/>
          <w:szCs w:val="22"/>
        </w:rPr>
        <w:t>être</w:t>
      </w:r>
      <w:proofErr w:type="spellEnd"/>
      <w:r w:rsidRPr="001C3DFD">
        <w:rPr>
          <w:rFonts w:cs="Arial"/>
          <w:b/>
          <w:bCs/>
          <w:szCs w:val="22"/>
        </w:rPr>
        <w:t xml:space="preserve"> </w:t>
      </w:r>
      <w:proofErr w:type="spellStart"/>
      <w:r w:rsidRPr="001C3DFD">
        <w:rPr>
          <w:rFonts w:cs="Arial"/>
          <w:b/>
          <w:bCs/>
          <w:szCs w:val="22"/>
        </w:rPr>
        <w:t>informée</w:t>
      </w:r>
      <w:proofErr w:type="spellEnd"/>
      <w:r w:rsidRPr="001C3DFD">
        <w:rPr>
          <w:rFonts w:cs="Arial"/>
          <w:b/>
          <w:bCs/>
          <w:szCs w:val="22"/>
        </w:rPr>
        <w:t>.</w:t>
      </w:r>
    </w:p>
    <w:p w14:paraId="600EC4EE" w14:textId="77777777" w:rsidR="0091121E" w:rsidRPr="001C3DFD" w:rsidRDefault="0091121E" w:rsidP="0091121E">
      <w:pPr>
        <w:rPr>
          <w:rFonts w:cs="Arial"/>
          <w:szCs w:val="22"/>
          <w:lang w:eastAsia="de-CH"/>
        </w:rPr>
      </w:pPr>
    </w:p>
    <w:sdt>
      <w:sdtPr>
        <w:rPr>
          <w:rFonts w:cs="Arial"/>
          <w:b/>
          <w:szCs w:val="22"/>
        </w:rPr>
        <w:id w:val="300437169"/>
        <w:placeholder>
          <w:docPart w:val="16CE6BDC686E48089AACF2C68B92B552"/>
        </w:placeholder>
      </w:sdtPr>
      <w:sdtEndPr>
        <w:rPr>
          <w:b w:val="0"/>
        </w:rPr>
      </w:sdtEndPr>
      <w:sdtContent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17"/>
            <w:gridCol w:w="6505"/>
          </w:tblGrid>
          <w:tr w:rsidR="0091121E" w:rsidRPr="001B7CA0" w14:paraId="2E0ED301" w14:textId="77777777" w:rsidTr="00846910">
            <w:tc>
              <w:tcPr>
                <w:tcW w:w="2817" w:type="dxa"/>
                <w:shd w:val="clear" w:color="auto" w:fill="auto"/>
                <w:vAlign w:val="center"/>
              </w:tcPr>
              <w:p w14:paraId="31A5C065" w14:textId="62DBA08F" w:rsidR="0091121E" w:rsidRPr="0091121E" w:rsidRDefault="0091121E" w:rsidP="00846910">
                <w:pPr>
                  <w:rPr>
                    <w:rFonts w:cs="Arial"/>
                    <w:b/>
                    <w:szCs w:val="22"/>
                    <w:lang w:val="fr-CH"/>
                  </w:rPr>
                </w:pPr>
                <w:r w:rsidRPr="0091121E">
                  <w:rPr>
                    <w:rFonts w:cs="Arial"/>
                    <w:b/>
                    <w:szCs w:val="22"/>
                    <w:lang w:val="fr-CH"/>
                  </w:rPr>
                  <w:t xml:space="preserve">Nom du/de </w:t>
                </w:r>
                <w:r w:rsidR="00D70403">
                  <w:rPr>
                    <w:rFonts w:cs="Arial"/>
                    <w:b/>
                    <w:szCs w:val="22"/>
                    <w:lang w:val="fr-CH"/>
                  </w:rPr>
                  <w:t>la bénéficiaire</w:t>
                </w:r>
              </w:p>
            </w:tc>
            <w:tc>
              <w:tcPr>
                <w:tcW w:w="6505" w:type="dxa"/>
                <w:shd w:val="clear" w:color="auto" w:fill="auto"/>
                <w:vAlign w:val="center"/>
              </w:tcPr>
              <w:p w14:paraId="3ED2A5AD" w14:textId="77777777" w:rsidR="0091121E" w:rsidRPr="0091121E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  <w:p w14:paraId="322AC686" w14:textId="77777777" w:rsidR="0091121E" w:rsidRPr="0091121E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</w:tc>
          </w:tr>
          <w:tr w:rsidR="0091121E" w:rsidRPr="001C3DFD" w14:paraId="3685026B" w14:textId="77777777" w:rsidTr="00846910">
            <w:tc>
              <w:tcPr>
                <w:tcW w:w="2817" w:type="dxa"/>
                <w:shd w:val="clear" w:color="auto" w:fill="auto"/>
                <w:vAlign w:val="center"/>
              </w:tcPr>
              <w:p w14:paraId="09C19C6B" w14:textId="77777777" w:rsidR="0091121E" w:rsidRPr="001C3DFD" w:rsidRDefault="0091121E" w:rsidP="00846910">
                <w:pPr>
                  <w:rPr>
                    <w:rFonts w:cs="Arial"/>
                    <w:b/>
                    <w:szCs w:val="22"/>
                  </w:rPr>
                </w:pPr>
                <w:r w:rsidRPr="001C3DFD">
                  <w:rPr>
                    <w:rFonts w:cs="Arial"/>
                    <w:b/>
                    <w:szCs w:val="22"/>
                  </w:rPr>
                  <w:t xml:space="preserve">Domaine </w:t>
                </w:r>
                <w:proofErr w:type="spellStart"/>
                <w:r w:rsidRPr="001C3DFD">
                  <w:rPr>
                    <w:rFonts w:cs="Arial"/>
                    <w:b/>
                    <w:szCs w:val="22"/>
                  </w:rPr>
                  <w:t>concerné</w:t>
                </w:r>
                <w:proofErr w:type="spellEnd"/>
              </w:p>
            </w:tc>
            <w:tc>
              <w:tcPr>
                <w:tcW w:w="6505" w:type="dxa"/>
                <w:shd w:val="clear" w:color="auto" w:fill="auto"/>
                <w:vAlign w:val="center"/>
              </w:tcPr>
              <w:p w14:paraId="639A5A2F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3382A873" w14:textId="77777777" w:rsidR="0091121E" w:rsidRPr="001C3DFD" w:rsidRDefault="00000000" w:rsidP="00846910">
                <w:pPr>
                  <w:rPr>
                    <w:rFonts w:cs="Arial"/>
                    <w:szCs w:val="22"/>
                  </w:rPr>
                </w:pPr>
              </w:p>
            </w:tc>
          </w:tr>
        </w:tbl>
      </w:sdtContent>
    </w:sdt>
    <w:p w14:paraId="27BA9704" w14:textId="77777777" w:rsidR="0091121E" w:rsidRPr="001C3DFD" w:rsidRDefault="0091121E" w:rsidP="0091121E">
      <w:pPr>
        <w:rPr>
          <w:rFonts w:cs="Arial"/>
          <w:szCs w:val="22"/>
        </w:rPr>
      </w:pPr>
    </w:p>
    <w:p w14:paraId="3C404D9E" w14:textId="77777777" w:rsidR="0091121E" w:rsidRPr="001C3DFD" w:rsidRDefault="0091121E" w:rsidP="0091121E">
      <w:pPr>
        <w:rPr>
          <w:rFonts w:cs="Arial"/>
          <w:szCs w:val="22"/>
        </w:rPr>
      </w:pPr>
    </w:p>
    <w:p w14:paraId="09EE8616" w14:textId="77777777" w:rsidR="0091121E" w:rsidRPr="00A70E01" w:rsidRDefault="0091121E" w:rsidP="0091121E">
      <w:pPr>
        <w:rPr>
          <w:rFonts w:cs="Arial"/>
          <w:b/>
          <w:szCs w:val="22"/>
          <w:lang w:val="fr-CH"/>
        </w:rPr>
      </w:pPr>
      <w:r w:rsidRPr="00A70E01">
        <w:rPr>
          <w:rFonts w:cs="Arial"/>
          <w:b/>
          <w:szCs w:val="22"/>
          <w:lang w:val="fr-CH"/>
        </w:rPr>
        <w:t>Motif / raison :</w:t>
      </w:r>
    </w:p>
    <w:p w14:paraId="1E9AABBF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2EBB893E" w14:textId="6FE1EC21" w:rsidR="0091121E" w:rsidRPr="00A70E01" w:rsidRDefault="00000000" w:rsidP="0091121E">
      <w:pPr>
        <w:ind w:right="-141"/>
        <w:rPr>
          <w:rFonts w:cs="Arial"/>
          <w:szCs w:val="22"/>
          <w:lang w:val="fr-CH"/>
        </w:rPr>
      </w:pPr>
      <w:sdt>
        <w:sdtPr>
          <w:rPr>
            <w:rFonts w:cs="Arial"/>
            <w:b/>
            <w:szCs w:val="22"/>
            <w:lang w:val="fr-CH"/>
          </w:rPr>
          <w:id w:val="23775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b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b/>
          <w:szCs w:val="22"/>
          <w:lang w:val="fr-CH"/>
        </w:rPr>
        <w:t xml:space="preserve"> </w:t>
      </w:r>
      <w:r w:rsidR="001B7CA0">
        <w:rPr>
          <w:rFonts w:cs="Arial"/>
          <w:bCs/>
          <w:szCs w:val="22"/>
          <w:lang w:val="fr-CH"/>
        </w:rPr>
        <w:t>P</w:t>
      </w:r>
      <w:r w:rsidR="001B7CA0" w:rsidRPr="001B7CA0">
        <w:rPr>
          <w:rFonts w:cs="Arial"/>
          <w:bCs/>
          <w:szCs w:val="22"/>
          <w:lang w:val="fr-CH"/>
        </w:rPr>
        <w:t xml:space="preserve">révenir </w:t>
      </w:r>
      <w:r w:rsidR="0091121E" w:rsidRPr="00A70E01">
        <w:rPr>
          <w:rFonts w:cs="Arial"/>
          <w:szCs w:val="22"/>
          <w:lang w:val="fr-CH"/>
        </w:rPr>
        <w:t>un danger grave pour la vie ou l'intégrité physique de la personne concernée (mise en danger massive de soi-même)</w:t>
      </w:r>
    </w:p>
    <w:p w14:paraId="6B8CD49B" w14:textId="77777777" w:rsidR="0091121E" w:rsidRPr="00A70E01" w:rsidRDefault="00000000" w:rsidP="0091121E">
      <w:pPr>
        <w:ind w:right="-141"/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-147136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P</w:t>
      </w:r>
      <w:r w:rsidR="0091121E">
        <w:rPr>
          <w:rFonts w:cs="Arial"/>
          <w:szCs w:val="22"/>
          <w:lang w:val="fr-CH"/>
        </w:rPr>
        <w:t xml:space="preserve">arer à </w:t>
      </w:r>
      <w:r w:rsidR="0091121E" w:rsidRPr="00A70E01">
        <w:rPr>
          <w:rFonts w:cs="Arial"/>
          <w:szCs w:val="22"/>
          <w:lang w:val="fr-CH"/>
        </w:rPr>
        <w:t>un danger grave pour la vie ou l'intégrité physique de tiers (mise en danger massive d'autrui)</w:t>
      </w:r>
    </w:p>
    <w:p w14:paraId="14C52A49" w14:textId="77777777" w:rsidR="0091121E" w:rsidRPr="00A70E01" w:rsidRDefault="00000000" w:rsidP="0091121E">
      <w:pPr>
        <w:ind w:right="-141"/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-69291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</w:t>
      </w:r>
      <w:r w:rsidR="0091121E">
        <w:rPr>
          <w:rFonts w:cs="Arial"/>
          <w:szCs w:val="22"/>
          <w:lang w:val="fr-CH"/>
        </w:rPr>
        <w:t>Supprim</w:t>
      </w:r>
      <w:r w:rsidR="0091121E" w:rsidRPr="00A70E01">
        <w:rPr>
          <w:rFonts w:cs="Arial"/>
          <w:szCs w:val="22"/>
          <w:lang w:val="fr-CH"/>
        </w:rPr>
        <w:t>er une perturbation grave de la vie en communauté</w:t>
      </w:r>
      <w:r w:rsidR="0091121E">
        <w:rPr>
          <w:rFonts w:cs="Arial"/>
          <w:szCs w:val="22"/>
          <w:lang w:val="fr-CH"/>
        </w:rPr>
        <w:br/>
      </w:r>
    </w:p>
    <w:p w14:paraId="6AF3DC41" w14:textId="77777777" w:rsidR="0091121E" w:rsidRPr="00A70E01" w:rsidRDefault="0091121E" w:rsidP="0091121E">
      <w:pPr>
        <w:rPr>
          <w:rFonts w:cs="Arial"/>
          <w:szCs w:val="22"/>
          <w:lang w:val="fr-CH"/>
        </w:rPr>
      </w:pPr>
      <w:r w:rsidRPr="00A70E01">
        <w:rPr>
          <w:rFonts w:cs="Arial"/>
          <w:b/>
          <w:szCs w:val="22"/>
          <w:lang w:val="fr-CH"/>
        </w:rPr>
        <w:t>Remarques sur le comportement :</w:t>
      </w:r>
      <w:r w:rsidRPr="00A70E01">
        <w:rPr>
          <w:rFonts w:cs="Arial"/>
          <w:szCs w:val="22"/>
          <w:lang w:val="fr-CH"/>
        </w:rPr>
        <w:t xml:space="preserve"> Description précise de la situation et du comportement</w:t>
      </w:r>
    </w:p>
    <w:p w14:paraId="28558A1F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sdt>
        <w:sdtPr>
          <w:rPr>
            <w:rFonts w:cs="Arial"/>
            <w:szCs w:val="22"/>
          </w:rPr>
          <w:id w:val="135931608"/>
          <w:placeholder>
            <w:docPart w:val="16CE6BDC686E48089AACF2C68B92B552"/>
          </w:placeholder>
        </w:sdtPr>
        <w:sdtContent>
          <w:tr w:rsidR="0091121E" w:rsidRPr="001C3DFD" w14:paraId="247BFAF1" w14:textId="77777777" w:rsidTr="00846910">
            <w:tc>
              <w:tcPr>
                <w:tcW w:w="9356" w:type="dxa"/>
                <w:shd w:val="clear" w:color="auto" w:fill="auto"/>
              </w:tcPr>
              <w:p w14:paraId="74A09F4D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510C3738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5CAF4F0F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4C78EBFC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5601EDD9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230E8CBA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00398ED2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  <w:p w14:paraId="3B28BA33" w14:textId="77777777" w:rsidR="0091121E" w:rsidRPr="001C3DFD" w:rsidRDefault="0091121E" w:rsidP="00846910">
                <w:pPr>
                  <w:rPr>
                    <w:rFonts w:cs="Arial"/>
                    <w:szCs w:val="22"/>
                  </w:rPr>
                </w:pPr>
              </w:p>
            </w:tc>
          </w:tr>
        </w:sdtContent>
      </w:sdt>
    </w:tbl>
    <w:p w14:paraId="4356AB32" w14:textId="77777777" w:rsidR="0091121E" w:rsidRPr="001C3DFD" w:rsidRDefault="0091121E" w:rsidP="0091121E">
      <w:pPr>
        <w:rPr>
          <w:rFonts w:cs="Arial"/>
          <w:szCs w:val="22"/>
        </w:rPr>
      </w:pPr>
    </w:p>
    <w:p w14:paraId="6EF2671E" w14:textId="4D98BA0D" w:rsidR="0091121E" w:rsidRPr="00A70E01" w:rsidRDefault="0091121E" w:rsidP="0091121E">
      <w:pPr>
        <w:rPr>
          <w:rFonts w:cs="Arial"/>
          <w:bCs/>
          <w:szCs w:val="22"/>
          <w:lang w:val="fr-CH"/>
        </w:rPr>
      </w:pPr>
      <w:r w:rsidRPr="00A70E01">
        <w:rPr>
          <w:rFonts w:cs="Arial"/>
          <w:b/>
          <w:szCs w:val="22"/>
          <w:lang w:val="fr-CH"/>
        </w:rPr>
        <w:t xml:space="preserve">Indications sur la capacité de </w:t>
      </w:r>
      <w:r w:rsidR="001B7CA0" w:rsidRPr="001B7CA0">
        <w:rPr>
          <w:rFonts w:cs="Arial"/>
          <w:b/>
          <w:szCs w:val="22"/>
          <w:lang w:val="fr-CH"/>
        </w:rPr>
        <w:t>connaissance</w:t>
      </w:r>
      <w:r w:rsidRPr="00A70E01">
        <w:rPr>
          <w:rFonts w:cs="Arial"/>
          <w:b/>
          <w:szCs w:val="22"/>
          <w:lang w:val="fr-CH"/>
        </w:rPr>
        <w:t xml:space="preserve"> </w:t>
      </w:r>
      <w:r w:rsidRPr="00A70E01">
        <w:rPr>
          <w:rFonts w:cs="Arial"/>
          <w:b/>
          <w:szCs w:val="22"/>
          <w:lang w:val="fr-CH"/>
        </w:rPr>
        <w:br/>
      </w:r>
      <w:r w:rsidRPr="00A70E01">
        <w:rPr>
          <w:rFonts w:cs="Arial"/>
          <w:bCs/>
          <w:szCs w:val="22"/>
          <w:lang w:val="fr-CH"/>
        </w:rPr>
        <w:t>(La personne est-elle incapable de discernement par rapport à la situation décrite ci-dessus ?)</w:t>
      </w:r>
    </w:p>
    <w:p w14:paraId="646ACE73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9"/>
        <w:gridCol w:w="4452"/>
      </w:tblGrid>
      <w:tr w:rsidR="0091121E" w:rsidRPr="001B7CA0" w14:paraId="1501A3DA" w14:textId="77777777" w:rsidTr="00846910">
        <w:tc>
          <w:tcPr>
            <w:tcW w:w="4899" w:type="dxa"/>
          </w:tcPr>
          <w:p w14:paraId="707F08FC" w14:textId="77777777" w:rsidR="0091121E" w:rsidRPr="00A70E01" w:rsidRDefault="0091121E" w:rsidP="00846910">
            <w:pPr>
              <w:rPr>
                <w:rFonts w:cs="Arial"/>
                <w:b/>
                <w:bCs/>
                <w:szCs w:val="22"/>
                <w:lang w:val="fr-CH"/>
              </w:rPr>
            </w:pPr>
            <w:r w:rsidRPr="00A70E01">
              <w:rPr>
                <w:rFonts w:cs="Arial"/>
                <w:b/>
                <w:bCs/>
                <w:szCs w:val="22"/>
                <w:lang w:val="fr-CH"/>
              </w:rPr>
              <w:t>Capacité de discernement</w:t>
            </w:r>
          </w:p>
          <w:p w14:paraId="5488AB60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A70E01">
              <w:rPr>
                <w:rFonts w:cs="Arial"/>
                <w:szCs w:val="22"/>
                <w:lang w:val="fr-CH"/>
              </w:rPr>
              <w:t xml:space="preserve">La personne reconnaît-elle </w:t>
            </w:r>
            <w:r>
              <w:rPr>
                <w:rFonts w:cs="Arial"/>
                <w:szCs w:val="22"/>
                <w:lang w:val="fr-CH"/>
              </w:rPr>
              <w:t>l’entrave à</w:t>
            </w:r>
            <w:r w:rsidRPr="00A70E01">
              <w:rPr>
                <w:rFonts w:cs="Arial"/>
                <w:szCs w:val="22"/>
                <w:lang w:val="fr-CH"/>
              </w:rPr>
              <w:t xml:space="preserve"> la sécurité</w:t>
            </w:r>
            <w:r>
              <w:rPr>
                <w:rFonts w:cs="Arial"/>
                <w:szCs w:val="22"/>
                <w:lang w:val="fr-CH"/>
              </w:rPr>
              <w:t xml:space="preserve"> dans </w:t>
            </w:r>
            <w:r w:rsidRPr="00A70E01">
              <w:rPr>
                <w:rFonts w:cs="Arial"/>
                <w:szCs w:val="22"/>
                <w:lang w:val="fr-CH"/>
              </w:rPr>
              <w:t xml:space="preserve">la situation ? </w:t>
            </w:r>
          </w:p>
        </w:tc>
        <w:tc>
          <w:tcPr>
            <w:tcW w:w="4452" w:type="dxa"/>
          </w:tcPr>
          <w:p w14:paraId="1A235739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127728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Oui</w:t>
            </w:r>
          </w:p>
          <w:p w14:paraId="58D5D4E9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-64011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Non. Comment le </w:t>
            </w:r>
            <w:r w:rsidR="0091121E">
              <w:rPr>
                <w:rFonts w:cs="Arial"/>
                <w:szCs w:val="22"/>
                <w:lang w:val="fr-CH"/>
              </w:rPr>
              <w:t>reconnaît-on</w:t>
            </w:r>
            <w:r w:rsidR="0091121E" w:rsidRPr="00A70E01">
              <w:rPr>
                <w:rFonts w:cs="Arial"/>
                <w:szCs w:val="22"/>
                <w:lang w:val="fr-CH"/>
              </w:rPr>
              <w:t xml:space="preserve"> ?</w:t>
            </w:r>
          </w:p>
          <w:p w14:paraId="1E55D91F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5E773202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DC655F6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5CDC9309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  <w:tr w:rsidR="0091121E" w:rsidRPr="001B7CA0" w14:paraId="05788DEF" w14:textId="77777777" w:rsidTr="00846910">
        <w:tc>
          <w:tcPr>
            <w:tcW w:w="4899" w:type="dxa"/>
          </w:tcPr>
          <w:p w14:paraId="7AF7A507" w14:textId="77777777" w:rsidR="0091121E" w:rsidRPr="00A70E01" w:rsidRDefault="0091121E" w:rsidP="00846910">
            <w:pPr>
              <w:rPr>
                <w:rFonts w:cs="Arial"/>
                <w:b/>
                <w:bCs/>
                <w:szCs w:val="22"/>
                <w:lang w:val="fr-CH"/>
              </w:rPr>
            </w:pPr>
            <w:r w:rsidRPr="00A70E01">
              <w:rPr>
                <w:rFonts w:cs="Arial"/>
                <w:b/>
                <w:bCs/>
                <w:szCs w:val="22"/>
                <w:lang w:val="fr-CH"/>
              </w:rPr>
              <w:t>Capacité d'évaluation</w:t>
            </w:r>
          </w:p>
          <w:p w14:paraId="0982FEA6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A70E01">
              <w:rPr>
                <w:rFonts w:cs="Arial"/>
                <w:szCs w:val="22"/>
                <w:lang w:val="fr-CH"/>
              </w:rPr>
              <w:t xml:space="preserve">La personne peut-elle évaluer de manière adéquate ses actions ainsi que les </w:t>
            </w:r>
            <w:r w:rsidRPr="00A70E01">
              <w:rPr>
                <w:rFonts w:cs="Arial"/>
                <w:szCs w:val="22"/>
                <w:lang w:val="fr-CH"/>
              </w:rPr>
              <w:lastRenderedPageBreak/>
              <w:t xml:space="preserve">conséquences qui en découlent ? </w:t>
            </w:r>
          </w:p>
        </w:tc>
        <w:tc>
          <w:tcPr>
            <w:tcW w:w="4452" w:type="dxa"/>
          </w:tcPr>
          <w:p w14:paraId="016FD896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13277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Oui</w:t>
            </w:r>
          </w:p>
          <w:p w14:paraId="3AD4A166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-17498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Non. Comment </w:t>
            </w:r>
            <w:r w:rsidR="0091121E">
              <w:rPr>
                <w:rFonts w:cs="Arial"/>
                <w:szCs w:val="22"/>
                <w:lang w:val="fr-CH"/>
              </w:rPr>
              <w:t>le reconnaît-on</w:t>
            </w:r>
            <w:r w:rsidR="0091121E" w:rsidRPr="00A70E01">
              <w:rPr>
                <w:rFonts w:cs="Arial"/>
                <w:szCs w:val="22"/>
                <w:lang w:val="fr-CH"/>
              </w:rPr>
              <w:t xml:space="preserve"> ?</w:t>
            </w:r>
          </w:p>
          <w:p w14:paraId="0A4094A9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6A93C4B9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41EEE94A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  <w:tr w:rsidR="0091121E" w:rsidRPr="001B7CA0" w14:paraId="742EEDB4" w14:textId="77777777" w:rsidTr="00846910">
        <w:tc>
          <w:tcPr>
            <w:tcW w:w="4899" w:type="dxa"/>
          </w:tcPr>
          <w:p w14:paraId="7CE9B953" w14:textId="77777777" w:rsidR="0091121E" w:rsidRPr="00A70E01" w:rsidRDefault="0091121E" w:rsidP="00846910">
            <w:pPr>
              <w:rPr>
                <w:rFonts w:cs="Arial"/>
                <w:b/>
                <w:bCs/>
                <w:szCs w:val="22"/>
                <w:lang w:val="fr-CH"/>
              </w:rPr>
            </w:pPr>
            <w:r w:rsidRPr="00A70E01">
              <w:rPr>
                <w:rFonts w:cs="Arial"/>
                <w:b/>
                <w:bCs/>
                <w:szCs w:val="22"/>
                <w:lang w:val="fr-CH"/>
              </w:rPr>
              <w:lastRenderedPageBreak/>
              <w:t>Formation et mise en œuvre de la volonté</w:t>
            </w:r>
          </w:p>
          <w:p w14:paraId="2D77AB80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A70E01">
              <w:rPr>
                <w:rFonts w:cs="Arial"/>
                <w:szCs w:val="22"/>
                <w:lang w:val="fr-CH"/>
              </w:rPr>
              <w:t xml:space="preserve">La personne peut-elle </w:t>
            </w:r>
            <w:r>
              <w:rPr>
                <w:rFonts w:cs="Arial"/>
                <w:szCs w:val="22"/>
                <w:lang w:val="fr-CH"/>
              </w:rPr>
              <w:t>orienter sa</w:t>
            </w:r>
            <w:r w:rsidRPr="00A70E01">
              <w:rPr>
                <w:rFonts w:cs="Arial"/>
                <w:szCs w:val="22"/>
                <w:lang w:val="fr-CH"/>
              </w:rPr>
              <w:t xml:space="preserve"> volonté en se basant sur l'évaluation de la situation et la mettre en œuvre de manière adéquate et éthique ?</w:t>
            </w:r>
          </w:p>
        </w:tc>
        <w:tc>
          <w:tcPr>
            <w:tcW w:w="4452" w:type="dxa"/>
          </w:tcPr>
          <w:p w14:paraId="62FB1B33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-6424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Oui</w:t>
            </w:r>
          </w:p>
          <w:p w14:paraId="564F5B3A" w14:textId="77777777" w:rsidR="0091121E" w:rsidRPr="00A70E01" w:rsidRDefault="00000000" w:rsidP="00846910">
            <w:pPr>
              <w:rPr>
                <w:rFonts w:cs="Arial"/>
                <w:szCs w:val="22"/>
                <w:lang w:val="fr-CH"/>
              </w:rPr>
            </w:pPr>
            <w:sdt>
              <w:sdtPr>
                <w:rPr>
                  <w:rFonts w:cs="Arial"/>
                  <w:szCs w:val="22"/>
                  <w:lang w:val="fr-CH"/>
                </w:rPr>
                <w:id w:val="63684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21E" w:rsidRPr="00A70E01">
                  <w:rPr>
                    <w:rFonts w:ascii="MS Gothic" w:eastAsia="MS Gothic" w:hAnsi="MS Gothic" w:cs="Arial" w:hint="eastAsia"/>
                    <w:szCs w:val="22"/>
                    <w:lang w:val="fr-CH"/>
                  </w:rPr>
                  <w:t>☐</w:t>
                </w:r>
              </w:sdtContent>
            </w:sdt>
            <w:r w:rsidR="0091121E" w:rsidRPr="00A70E01">
              <w:rPr>
                <w:rFonts w:cs="Arial"/>
                <w:szCs w:val="22"/>
                <w:lang w:val="fr-CH"/>
              </w:rPr>
              <w:t xml:space="preserve"> Non. Comment le </w:t>
            </w:r>
            <w:r w:rsidR="0091121E">
              <w:rPr>
                <w:rFonts w:cs="Arial"/>
                <w:szCs w:val="22"/>
                <w:lang w:val="fr-CH"/>
              </w:rPr>
              <w:t>reconnait-on</w:t>
            </w:r>
            <w:r w:rsidR="0091121E" w:rsidRPr="00A70E01">
              <w:rPr>
                <w:rFonts w:cs="Arial"/>
                <w:szCs w:val="22"/>
                <w:lang w:val="fr-CH"/>
              </w:rPr>
              <w:t xml:space="preserve"> ?</w:t>
            </w:r>
          </w:p>
          <w:p w14:paraId="3D6BA8E5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663B3773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08CB23F4" w14:textId="77777777" w:rsidR="0091121E" w:rsidRPr="00A70E01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</w:tbl>
    <w:p w14:paraId="4761F6B8" w14:textId="50FFE1E9" w:rsidR="0091121E" w:rsidRPr="00A70E01" w:rsidRDefault="0091121E" w:rsidP="0091121E">
      <w:pPr>
        <w:widowControl/>
        <w:spacing w:before="100" w:beforeAutospacing="1" w:after="100" w:afterAutospacing="1" w:line="240" w:lineRule="auto"/>
        <w:rPr>
          <w:rFonts w:eastAsia="Times New Roman" w:cs="Arial"/>
          <w:szCs w:val="22"/>
          <w:lang w:val="fr-CH" w:eastAsia="de-CH"/>
        </w:rPr>
      </w:pPr>
      <w:r w:rsidRPr="00A70E01">
        <w:rPr>
          <w:rFonts w:eastAsia="Times New Roman" w:cs="Arial"/>
          <w:szCs w:val="22"/>
          <w:lang w:val="fr-CH" w:eastAsia="de-CH"/>
        </w:rPr>
        <w:t>Recommandation d'Anthrosocial : l'examen de la capacité de discernement se fait dans le contexte du "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supported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 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decision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 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making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" au sein d'une équipe interdisciplinaire composée par exemple de proches, </w:t>
      </w:r>
      <w:proofErr w:type="gramStart"/>
      <w:r w:rsidRPr="00A70E01">
        <w:rPr>
          <w:rFonts w:eastAsia="Times New Roman" w:cs="Arial"/>
          <w:szCs w:val="22"/>
          <w:lang w:val="fr-CH" w:eastAsia="de-CH"/>
        </w:rPr>
        <w:t>d'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un</w:t>
      </w:r>
      <w:r w:rsidR="00D70403">
        <w:rPr>
          <w:rFonts w:eastAsia="Times New Roman" w:cs="Arial"/>
          <w:szCs w:val="22"/>
          <w:lang w:val="fr-CH" w:eastAsia="de-CH"/>
        </w:rPr>
        <w:t>.e</w:t>
      </w:r>
      <w:proofErr w:type="spellEnd"/>
      <w:proofErr w:type="gramEnd"/>
      <w:r w:rsidRPr="00A70E01">
        <w:rPr>
          <w:rFonts w:eastAsia="Times New Roman" w:cs="Arial"/>
          <w:szCs w:val="22"/>
          <w:lang w:val="fr-CH" w:eastAsia="de-CH"/>
        </w:rPr>
        <w:t xml:space="preserve"> spécialiste médico-psychiatrique, d'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un</w:t>
      </w:r>
      <w:r w:rsidR="00D70403">
        <w:rPr>
          <w:rFonts w:eastAsia="Times New Roman" w:cs="Arial"/>
          <w:szCs w:val="22"/>
          <w:lang w:val="fr-CH" w:eastAsia="de-CH"/>
        </w:rPr>
        <w:t>.e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 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référent</w:t>
      </w:r>
      <w:r w:rsidR="00D70403">
        <w:rPr>
          <w:rFonts w:eastAsia="Times New Roman" w:cs="Arial"/>
          <w:szCs w:val="22"/>
          <w:lang w:val="fr-CH" w:eastAsia="de-CH"/>
        </w:rPr>
        <w:t>.e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 socio-éducatif, d'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un</w:t>
      </w:r>
      <w:r w:rsidR="00D70403">
        <w:rPr>
          <w:rFonts w:eastAsia="Times New Roman" w:cs="Arial"/>
          <w:szCs w:val="22"/>
          <w:lang w:val="fr-CH" w:eastAsia="de-CH"/>
        </w:rPr>
        <w:t>.e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 </w:t>
      </w:r>
      <w:proofErr w:type="spellStart"/>
      <w:r w:rsidRPr="00A70E01">
        <w:rPr>
          <w:rFonts w:eastAsia="Times New Roman" w:cs="Arial"/>
          <w:szCs w:val="22"/>
          <w:lang w:val="fr-CH" w:eastAsia="de-CH"/>
        </w:rPr>
        <w:t>directeur</w:t>
      </w:r>
      <w:r w:rsidR="00D70403">
        <w:rPr>
          <w:rFonts w:eastAsia="Times New Roman" w:cs="Arial"/>
          <w:szCs w:val="22"/>
          <w:lang w:val="fr-CH" w:eastAsia="de-CH"/>
        </w:rPr>
        <w:t>.trice</w:t>
      </w:r>
      <w:proofErr w:type="spellEnd"/>
      <w:r w:rsidRPr="00A70E01">
        <w:rPr>
          <w:rFonts w:eastAsia="Times New Roman" w:cs="Arial"/>
          <w:szCs w:val="22"/>
          <w:lang w:val="fr-CH" w:eastAsia="de-CH"/>
        </w:rPr>
        <w:t xml:space="preserve">, etc. </w:t>
      </w:r>
    </w:p>
    <w:p w14:paraId="1442D314" w14:textId="77777777" w:rsidR="0091121E" w:rsidRDefault="0091121E" w:rsidP="0091121E">
      <w:pPr>
        <w:rPr>
          <w:rFonts w:cs="Arial"/>
          <w:color w:val="FF6600"/>
          <w:szCs w:val="22"/>
        </w:rPr>
      </w:pPr>
      <w:r w:rsidRPr="001C3DFD">
        <w:rPr>
          <w:rFonts w:cs="Arial"/>
          <w:b/>
          <w:szCs w:val="22"/>
        </w:rPr>
        <w:t xml:space="preserve">Alternatives </w:t>
      </w:r>
      <w:proofErr w:type="spellStart"/>
      <w:proofErr w:type="gramStart"/>
      <w:r>
        <w:rPr>
          <w:rFonts w:cs="Arial"/>
          <w:b/>
          <w:szCs w:val="22"/>
        </w:rPr>
        <w:t>explor</w:t>
      </w:r>
      <w:r w:rsidRPr="001C3DFD">
        <w:rPr>
          <w:rFonts w:cs="Arial"/>
          <w:b/>
          <w:szCs w:val="22"/>
        </w:rPr>
        <w:t>ées</w:t>
      </w:r>
      <w:proofErr w:type="spellEnd"/>
      <w:r w:rsidRPr="00A70E01">
        <w:rPr>
          <w:rFonts w:cs="Arial"/>
          <w:b/>
          <w:szCs w:val="22"/>
        </w:rPr>
        <w:t xml:space="preserve"> </w:t>
      </w:r>
      <w:r w:rsidRPr="00A70E01">
        <w:rPr>
          <w:rFonts w:cs="Arial"/>
          <w:szCs w:val="22"/>
        </w:rPr>
        <w:t>:</w:t>
      </w:r>
      <w:proofErr w:type="gramEnd"/>
      <w:r w:rsidRPr="00A70E01">
        <w:rPr>
          <w:rFonts w:cs="Arial"/>
          <w:szCs w:val="22"/>
        </w:rPr>
        <w:t xml:space="preserve"> </w:t>
      </w:r>
    </w:p>
    <w:p w14:paraId="62A85EC3" w14:textId="77777777" w:rsidR="0091121E" w:rsidRPr="001C3DFD" w:rsidRDefault="0091121E" w:rsidP="0091121E">
      <w:pPr>
        <w:rPr>
          <w:rFonts w:cs="Arial"/>
          <w:color w:val="FF6600"/>
          <w:szCs w:val="22"/>
        </w:rPr>
      </w:pPr>
    </w:p>
    <w:sdt>
      <w:sdtPr>
        <w:rPr>
          <w:rFonts w:cs="Arial"/>
          <w:szCs w:val="22"/>
        </w:rPr>
        <w:id w:val="1026214329"/>
        <w:placeholder>
          <w:docPart w:val="CE6F4BCD27D04FE8BFDF5C4E47407F49"/>
        </w:placeholder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681"/>
            <w:gridCol w:w="5674"/>
          </w:tblGrid>
          <w:tr w:rsidR="0091121E" w:rsidRPr="001B7CA0" w14:paraId="55527626" w14:textId="77777777" w:rsidTr="001B7CA0">
            <w:tc>
              <w:tcPr>
                <w:tcW w:w="3681" w:type="dxa"/>
                <w:shd w:val="clear" w:color="auto" w:fill="auto"/>
                <w:vAlign w:val="center"/>
              </w:tcPr>
              <w:p w14:paraId="70483707" w14:textId="1C7A734B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  <w:r w:rsidRPr="00A70E01">
                  <w:rPr>
                    <w:rFonts w:cs="Arial"/>
                    <w:szCs w:val="22"/>
                    <w:lang w:val="fr-CH"/>
                  </w:rPr>
                  <w:t xml:space="preserve">Quelles sont les mesures moins </w:t>
                </w:r>
                <w:r w:rsidR="001B7CA0" w:rsidRPr="001B7CA0">
                  <w:rPr>
                    <w:rFonts w:cs="Arial"/>
                    <w:szCs w:val="22"/>
                    <w:lang w:val="fr-CH"/>
                  </w:rPr>
                  <w:t>incisives</w:t>
                </w:r>
                <w:r w:rsidRPr="00A70E01">
                  <w:rPr>
                    <w:rFonts w:cs="Arial"/>
                    <w:szCs w:val="22"/>
                    <w:lang w:val="fr-CH"/>
                  </w:rPr>
                  <w:t xml:space="preserve"> qui ont déjà été testées ?</w:t>
                </w:r>
              </w:p>
            </w:tc>
            <w:tc>
              <w:tcPr>
                <w:tcW w:w="5674" w:type="dxa"/>
                <w:shd w:val="clear" w:color="auto" w:fill="auto"/>
                <w:vAlign w:val="center"/>
              </w:tcPr>
              <w:p w14:paraId="1D73FFBB" w14:textId="77777777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  <w:p w14:paraId="062669E6" w14:textId="77777777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  <w:p w14:paraId="0AB9628B" w14:textId="77777777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  <w:p w14:paraId="050614A3" w14:textId="77777777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</w:p>
            </w:tc>
          </w:tr>
          <w:tr w:rsidR="0091121E" w:rsidRPr="001C3DFD" w14:paraId="29CB7A4E" w14:textId="77777777" w:rsidTr="001B7CA0">
            <w:tc>
              <w:tcPr>
                <w:tcW w:w="3681" w:type="dxa"/>
                <w:shd w:val="clear" w:color="auto" w:fill="auto"/>
                <w:vAlign w:val="center"/>
              </w:tcPr>
              <w:p w14:paraId="578B6DD7" w14:textId="1738E863" w:rsidR="0091121E" w:rsidRPr="00A70E01" w:rsidRDefault="0091121E" w:rsidP="00846910">
                <w:pPr>
                  <w:rPr>
                    <w:rFonts w:cs="Arial"/>
                    <w:szCs w:val="22"/>
                    <w:lang w:val="fr-CH"/>
                  </w:rPr>
                </w:pPr>
                <w:r w:rsidRPr="00A70E01">
                  <w:rPr>
                    <w:rFonts w:cs="Arial"/>
                    <w:szCs w:val="22"/>
                    <w:lang w:val="fr-CH"/>
                  </w:rPr>
                  <w:t xml:space="preserve">Si des mesures moins </w:t>
                </w:r>
                <w:r w:rsidR="001B7CA0">
                  <w:rPr>
                    <w:rFonts w:cs="Arial"/>
                    <w:szCs w:val="22"/>
                    <w:lang w:val="fr-CH"/>
                  </w:rPr>
                  <w:t>i</w:t>
                </w:r>
                <w:r w:rsidR="001B7CA0" w:rsidRPr="001B7CA0">
                  <w:rPr>
                    <w:rFonts w:cs="Arial"/>
                    <w:szCs w:val="22"/>
                    <w:lang w:val="fr-CH"/>
                  </w:rPr>
                  <w:t>ncisives</w:t>
                </w:r>
                <w:r w:rsidRPr="00A70E01">
                  <w:rPr>
                    <w:rFonts w:cs="Arial"/>
                    <w:szCs w:val="22"/>
                    <w:lang w:val="fr-CH"/>
                  </w:rPr>
                  <w:t xml:space="preserve"> n'ont pas été </w:t>
                </w:r>
                <w:r w:rsidR="001B7CA0" w:rsidRPr="001B7CA0">
                  <w:rPr>
                    <w:rFonts w:cs="Arial"/>
                    <w:szCs w:val="22"/>
                    <w:lang w:val="fr-CH"/>
                  </w:rPr>
                  <w:t xml:space="preserve">évaluée </w:t>
                </w:r>
                <w:r w:rsidRPr="00A70E01">
                  <w:rPr>
                    <w:rFonts w:cs="Arial"/>
                    <w:szCs w:val="22"/>
                    <w:lang w:val="fr-CH"/>
                  </w:rPr>
                  <w:t>pour quelle raison ont-elles été jugées d'emblée insuffisantes ?</w:t>
                </w:r>
              </w:p>
            </w:tc>
            <w:tc>
              <w:tcPr>
                <w:tcW w:w="5674" w:type="dxa"/>
                <w:shd w:val="clear" w:color="auto" w:fill="auto"/>
                <w:vAlign w:val="center"/>
              </w:tcPr>
              <w:p w14:paraId="1B01A960" w14:textId="77777777" w:rsidR="0091121E" w:rsidRPr="001C3DFD" w:rsidRDefault="00000000" w:rsidP="00846910">
                <w:pPr>
                  <w:rPr>
                    <w:rFonts w:cs="Arial"/>
                    <w:szCs w:val="22"/>
                  </w:rPr>
                </w:pPr>
              </w:p>
            </w:tc>
          </w:tr>
        </w:tbl>
      </w:sdtContent>
    </w:sdt>
    <w:p w14:paraId="7E1FBF2D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22F60E12" w14:textId="77777777" w:rsidR="0091121E" w:rsidRPr="00A70E01" w:rsidRDefault="0091121E" w:rsidP="0091121E">
      <w:pPr>
        <w:rPr>
          <w:rFonts w:cs="Arial"/>
          <w:szCs w:val="22"/>
          <w:lang w:val="fr-CH"/>
        </w:rPr>
      </w:pPr>
      <w:r w:rsidRPr="00A70E01">
        <w:rPr>
          <w:rFonts w:cs="Arial"/>
          <w:b/>
          <w:szCs w:val="22"/>
          <w:lang w:val="fr-CH"/>
        </w:rPr>
        <w:t>Type de mesure :</w:t>
      </w:r>
    </w:p>
    <w:p w14:paraId="54869198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498C51E1" w14:textId="77777777" w:rsidR="0091121E" w:rsidRPr="00A70E01" w:rsidRDefault="00000000" w:rsidP="0091121E">
      <w:pPr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-61336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</w:t>
      </w:r>
      <w:r w:rsidR="0091121E">
        <w:rPr>
          <w:rFonts w:cs="Arial"/>
          <w:szCs w:val="22"/>
          <w:lang w:val="fr-CH"/>
        </w:rPr>
        <w:t>Enfermer</w:t>
      </w:r>
      <w:r w:rsidR="0091121E" w:rsidRPr="00A70E01">
        <w:rPr>
          <w:rFonts w:cs="Arial"/>
          <w:szCs w:val="22"/>
          <w:lang w:val="fr-CH"/>
        </w:rPr>
        <w:t xml:space="preserve"> </w:t>
      </w:r>
      <w:r w:rsidR="0091121E" w:rsidRPr="00A70E01">
        <w:rPr>
          <w:rFonts w:cs="Arial"/>
          <w:szCs w:val="22"/>
          <w:lang w:val="fr-CH"/>
        </w:rPr>
        <w:tab/>
      </w:r>
      <w:sdt>
        <w:sdtPr>
          <w:rPr>
            <w:rFonts w:cs="Arial"/>
            <w:szCs w:val="22"/>
            <w:lang w:val="fr-CH"/>
          </w:rPr>
          <w:id w:val="-120757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</w:t>
      </w:r>
      <w:r w:rsidR="0091121E">
        <w:rPr>
          <w:rFonts w:cs="Arial"/>
          <w:szCs w:val="22"/>
          <w:lang w:val="fr-CH"/>
        </w:rPr>
        <w:t>Détenir</w:t>
      </w:r>
      <w:r w:rsidR="0091121E" w:rsidRPr="00A70E01">
        <w:rPr>
          <w:rFonts w:cs="Arial"/>
          <w:szCs w:val="22"/>
          <w:lang w:val="fr-CH"/>
        </w:rPr>
        <w:t xml:space="preserve">    </w:t>
      </w:r>
      <w:sdt>
        <w:sdtPr>
          <w:rPr>
            <w:rFonts w:cs="Arial"/>
            <w:szCs w:val="22"/>
            <w:lang w:val="fr-CH"/>
          </w:rPr>
          <w:id w:val="2628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</w:t>
      </w:r>
      <w:proofErr w:type="spellStart"/>
      <w:r w:rsidR="0091121E">
        <w:rPr>
          <w:rFonts w:cs="Arial"/>
          <w:szCs w:val="22"/>
          <w:lang w:val="fr-CH"/>
        </w:rPr>
        <w:t>Déteni</w:t>
      </w:r>
      <w:r w:rsidR="0091121E" w:rsidRPr="00A70E01">
        <w:rPr>
          <w:rFonts w:cs="Arial"/>
          <w:szCs w:val="22"/>
          <w:lang w:val="fr-CH"/>
        </w:rPr>
        <w:t>r</w:t>
      </w:r>
      <w:proofErr w:type="spellEnd"/>
      <w:r w:rsidR="0091121E" w:rsidRPr="00A70E01">
        <w:rPr>
          <w:rFonts w:cs="Arial"/>
          <w:szCs w:val="22"/>
          <w:lang w:val="fr-CH"/>
        </w:rPr>
        <w:t xml:space="preserve"> en mouvement </w:t>
      </w:r>
    </w:p>
    <w:p w14:paraId="272E0087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2AD70214" w14:textId="77777777" w:rsidR="0091121E" w:rsidRPr="00A70E01" w:rsidRDefault="00000000" w:rsidP="0091121E">
      <w:pPr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74831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Fixer / Attacher / </w:t>
      </w:r>
      <w:r w:rsidR="0091121E">
        <w:rPr>
          <w:rFonts w:cs="Arial"/>
          <w:szCs w:val="22"/>
          <w:lang w:val="fr-CH"/>
        </w:rPr>
        <w:t>Attacher par ceinture</w:t>
      </w:r>
      <w:r w:rsidR="0091121E" w:rsidRPr="00A70E01">
        <w:rPr>
          <w:rFonts w:cs="Arial"/>
          <w:szCs w:val="22"/>
          <w:lang w:val="fr-CH"/>
        </w:rPr>
        <w:t xml:space="preserve"> / Barrière de lit</w:t>
      </w:r>
    </w:p>
    <w:p w14:paraId="1577743D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22B2F9C4" w14:textId="77777777" w:rsidR="0091121E" w:rsidRPr="00A70E01" w:rsidRDefault="00000000" w:rsidP="0091121E">
      <w:pPr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166412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Surveillance électronique</w:t>
      </w:r>
    </w:p>
    <w:p w14:paraId="4724911F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60E01F96" w14:textId="77777777" w:rsidR="0091121E" w:rsidRPr="00A70E01" w:rsidRDefault="00000000" w:rsidP="0091121E">
      <w:pPr>
        <w:rPr>
          <w:rFonts w:cs="Arial"/>
          <w:szCs w:val="22"/>
          <w:lang w:val="fr-CH"/>
        </w:rPr>
      </w:pPr>
      <w:sdt>
        <w:sdtPr>
          <w:rPr>
            <w:rFonts w:cs="Arial"/>
            <w:szCs w:val="22"/>
            <w:lang w:val="fr-CH"/>
          </w:rPr>
          <w:id w:val="-142617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 w:rsidRPr="00A70E01">
            <w:rPr>
              <w:rFonts w:ascii="MS Gothic" w:eastAsia="MS Gothic" w:hAnsi="MS Gothic" w:cs="Arial" w:hint="eastAsia"/>
              <w:szCs w:val="22"/>
              <w:lang w:val="fr-CH"/>
            </w:rPr>
            <w:t>☐</w:t>
          </w:r>
        </w:sdtContent>
      </w:sdt>
      <w:r w:rsidR="0091121E" w:rsidRPr="00A70E01">
        <w:rPr>
          <w:rFonts w:cs="Arial"/>
          <w:szCs w:val="22"/>
          <w:lang w:val="fr-CH"/>
        </w:rPr>
        <w:t xml:space="preserve"> Blocage du fauteuil roulant avec la table, les freins ou autres  </w:t>
      </w:r>
    </w:p>
    <w:p w14:paraId="1128A8B8" w14:textId="77777777" w:rsidR="0091121E" w:rsidRPr="00A70E01" w:rsidRDefault="0091121E" w:rsidP="0091121E">
      <w:pPr>
        <w:rPr>
          <w:rFonts w:cs="Arial"/>
          <w:szCs w:val="22"/>
          <w:lang w:val="fr-CH"/>
        </w:rPr>
      </w:pPr>
    </w:p>
    <w:p w14:paraId="5FDD4B8C" w14:textId="77777777" w:rsidR="0091121E" w:rsidRDefault="00000000" w:rsidP="0091121E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5530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21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1121E" w:rsidRPr="001C3DFD">
        <w:rPr>
          <w:rFonts w:cs="Arial"/>
          <w:szCs w:val="22"/>
        </w:rPr>
        <w:t xml:space="preserve"> </w:t>
      </w:r>
      <w:proofErr w:type="spellStart"/>
      <w:proofErr w:type="gramStart"/>
      <w:r w:rsidR="0091121E" w:rsidRPr="001C3DFD">
        <w:rPr>
          <w:rFonts w:cs="Arial"/>
          <w:szCs w:val="22"/>
        </w:rPr>
        <w:t>Autres</w:t>
      </w:r>
      <w:proofErr w:type="spellEnd"/>
      <w:r w:rsidR="0091121E" w:rsidRPr="001C3DFD">
        <w:rPr>
          <w:rFonts w:cs="Arial"/>
          <w:szCs w:val="22"/>
        </w:rPr>
        <w:t xml:space="preserve"> </w:t>
      </w:r>
      <w:r w:rsidR="0091121E">
        <w:rPr>
          <w:rFonts w:cs="Arial"/>
          <w:szCs w:val="22"/>
        </w:rPr>
        <w:t>:</w:t>
      </w:r>
      <w:proofErr w:type="gramEnd"/>
      <w:r w:rsidR="0091121E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796829068"/>
          <w:placeholder>
            <w:docPart w:val="443B66D8474049BDB02985DE667AB102"/>
          </w:placeholder>
          <w:text/>
        </w:sdtPr>
        <w:sdtContent>
          <w:r w:rsidR="0091121E">
            <w:rPr>
              <w:rFonts w:cs="Arial"/>
              <w:szCs w:val="22"/>
            </w:rPr>
            <w:t xml:space="preserve">        </w:t>
          </w:r>
        </w:sdtContent>
      </w:sdt>
    </w:p>
    <w:p w14:paraId="47A8163F" w14:textId="77777777" w:rsidR="0091121E" w:rsidRPr="001C3DFD" w:rsidRDefault="0091121E" w:rsidP="0091121E">
      <w:pPr>
        <w:rPr>
          <w:rFonts w:cs="Arial"/>
          <w:szCs w:val="22"/>
        </w:rPr>
      </w:pPr>
      <w:r w:rsidRPr="001C3DFD">
        <w:rPr>
          <w:rFonts w:cs="Arial"/>
          <w:szCs w:val="22"/>
        </w:rPr>
        <w:br/>
      </w:r>
      <w:r w:rsidRPr="001C3DFD">
        <w:rPr>
          <w:rFonts w:cs="Arial"/>
          <w:b/>
          <w:szCs w:val="22"/>
        </w:rPr>
        <w:t xml:space="preserve">Mise en </w:t>
      </w:r>
      <w:proofErr w:type="spellStart"/>
      <w:proofErr w:type="gramStart"/>
      <w:r w:rsidRPr="001C3DFD">
        <w:rPr>
          <w:rFonts w:cs="Arial"/>
          <w:b/>
          <w:szCs w:val="22"/>
        </w:rPr>
        <w:t>œuvre</w:t>
      </w:r>
      <w:proofErr w:type="spellEnd"/>
      <w:r w:rsidRPr="001C3DFD">
        <w:rPr>
          <w:rFonts w:cs="Arial"/>
          <w:b/>
          <w:szCs w:val="22"/>
        </w:rPr>
        <w:t xml:space="preserve"> </w:t>
      </w:r>
      <w:r w:rsidRPr="001C3DFD">
        <w:rPr>
          <w:rFonts w:cs="Arial"/>
          <w:szCs w:val="22"/>
        </w:rPr>
        <w:t>:</w:t>
      </w:r>
      <w:proofErr w:type="gramEnd"/>
    </w:p>
    <w:p w14:paraId="166A474E" w14:textId="77777777" w:rsidR="0091121E" w:rsidRPr="001C3DFD" w:rsidRDefault="0091121E" w:rsidP="0091121E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61"/>
      </w:tblGrid>
      <w:tr w:rsidR="0091121E" w:rsidRPr="001B7CA0" w14:paraId="11EFB547" w14:textId="77777777" w:rsidTr="00846910">
        <w:tc>
          <w:tcPr>
            <w:tcW w:w="3794" w:type="dxa"/>
            <w:shd w:val="clear" w:color="auto" w:fill="auto"/>
            <w:vAlign w:val="center"/>
          </w:tcPr>
          <w:p w14:paraId="063E3BB4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FB3595">
              <w:rPr>
                <w:rFonts w:cs="Arial"/>
                <w:szCs w:val="22"/>
                <w:lang w:val="fr-CH"/>
              </w:rPr>
              <w:t>Description précise de la mesure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C851CFE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39B60362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6AC888B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73FEE9FA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562FF7A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  <w:tr w:rsidR="0091121E" w:rsidRPr="001C3DFD" w14:paraId="034E2FCD" w14:textId="77777777" w:rsidTr="00846910">
        <w:tc>
          <w:tcPr>
            <w:tcW w:w="3794" w:type="dxa"/>
            <w:shd w:val="clear" w:color="auto" w:fill="auto"/>
            <w:vAlign w:val="center"/>
          </w:tcPr>
          <w:p w14:paraId="340A22FC" w14:textId="77777777" w:rsidR="0091121E" w:rsidRDefault="0091121E" w:rsidP="00846910">
            <w:pPr>
              <w:rPr>
                <w:rFonts w:cs="Arial"/>
                <w:szCs w:val="22"/>
              </w:rPr>
            </w:pPr>
            <w:proofErr w:type="spellStart"/>
            <w:r w:rsidRPr="001C3DFD">
              <w:rPr>
                <w:rFonts w:cs="Arial"/>
                <w:szCs w:val="22"/>
              </w:rPr>
              <w:t>Qui</w:t>
            </w:r>
            <w:proofErr w:type="spellEnd"/>
            <w:r w:rsidRPr="001C3DFD">
              <w:rPr>
                <w:rFonts w:cs="Arial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Cs w:val="22"/>
              </w:rPr>
              <w:t>l’</w:t>
            </w:r>
            <w:r w:rsidRPr="001C3DFD">
              <w:rPr>
                <w:rFonts w:cs="Arial"/>
                <w:szCs w:val="22"/>
              </w:rPr>
              <w:t>exécute</w:t>
            </w:r>
            <w:proofErr w:type="spellEnd"/>
            <w:r w:rsidRPr="001C3DFD">
              <w:rPr>
                <w:rFonts w:cs="Arial"/>
                <w:szCs w:val="22"/>
              </w:rPr>
              <w:t xml:space="preserve"> ?</w:t>
            </w:r>
            <w:proofErr w:type="gramEnd"/>
          </w:p>
        </w:tc>
        <w:tc>
          <w:tcPr>
            <w:tcW w:w="5561" w:type="dxa"/>
            <w:shd w:val="clear" w:color="auto" w:fill="auto"/>
            <w:vAlign w:val="center"/>
          </w:tcPr>
          <w:p w14:paraId="03ECEE40" w14:textId="77777777" w:rsidR="0091121E" w:rsidRPr="001C3DFD" w:rsidRDefault="0091121E" w:rsidP="00846910">
            <w:pPr>
              <w:rPr>
                <w:rFonts w:cs="Arial"/>
                <w:szCs w:val="22"/>
              </w:rPr>
            </w:pPr>
          </w:p>
          <w:p w14:paraId="337CB26A" w14:textId="77777777" w:rsidR="0091121E" w:rsidRPr="001C3DFD" w:rsidRDefault="0091121E" w:rsidP="00846910">
            <w:pPr>
              <w:rPr>
                <w:rFonts w:cs="Arial"/>
                <w:szCs w:val="22"/>
              </w:rPr>
            </w:pPr>
          </w:p>
          <w:p w14:paraId="51D569F1" w14:textId="77777777" w:rsidR="0091121E" w:rsidRPr="001C3DFD" w:rsidRDefault="0091121E" w:rsidP="00846910">
            <w:pPr>
              <w:rPr>
                <w:rFonts w:cs="Arial"/>
                <w:szCs w:val="22"/>
              </w:rPr>
            </w:pPr>
          </w:p>
        </w:tc>
      </w:tr>
      <w:tr w:rsidR="0091121E" w:rsidRPr="00FB3595" w14:paraId="77645AC8" w14:textId="77777777" w:rsidTr="00846910">
        <w:tc>
          <w:tcPr>
            <w:tcW w:w="3794" w:type="dxa"/>
            <w:shd w:val="clear" w:color="auto" w:fill="auto"/>
            <w:vAlign w:val="center"/>
          </w:tcPr>
          <w:p w14:paraId="698C7881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FB3595">
              <w:rPr>
                <w:rFonts w:cs="Arial"/>
                <w:szCs w:val="22"/>
                <w:lang w:val="fr-CH"/>
              </w:rPr>
              <w:t xml:space="preserve">Comment </w:t>
            </w:r>
            <w:r>
              <w:rPr>
                <w:rFonts w:cs="Arial"/>
                <w:szCs w:val="22"/>
                <w:lang w:val="fr-CH"/>
              </w:rPr>
              <w:t>documente-t-on</w:t>
            </w:r>
            <w:r w:rsidRPr="00FB3595">
              <w:rPr>
                <w:rFonts w:cs="Arial"/>
                <w:szCs w:val="22"/>
                <w:lang w:val="fr-CH"/>
              </w:rPr>
              <w:t xml:space="preserve"> ?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CF7CD13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59832512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7321535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  <w:tr w:rsidR="0091121E" w:rsidRPr="001C3DFD" w14:paraId="42F249F2" w14:textId="77777777" w:rsidTr="00846910">
        <w:tc>
          <w:tcPr>
            <w:tcW w:w="3794" w:type="dxa"/>
            <w:shd w:val="clear" w:color="auto" w:fill="auto"/>
            <w:vAlign w:val="center"/>
          </w:tcPr>
          <w:p w14:paraId="5FFBA443" w14:textId="77777777" w:rsidR="0091121E" w:rsidRPr="00FB3595" w:rsidRDefault="0091121E" w:rsidP="00846910">
            <w:pPr>
              <w:rPr>
                <w:rFonts w:cs="Arial"/>
                <w:szCs w:val="22"/>
                <w:lang w:val="fr-CH"/>
              </w:rPr>
            </w:pPr>
            <w:r w:rsidRPr="00FB3595">
              <w:rPr>
                <w:rFonts w:cs="Arial"/>
                <w:szCs w:val="22"/>
                <w:lang w:val="fr-CH"/>
              </w:rPr>
              <w:t>Comment la personne concernée est-elle informée ?</w:t>
            </w:r>
          </w:p>
          <w:p w14:paraId="53D9970C" w14:textId="50AA1536" w:rsidR="0091121E" w:rsidRDefault="0091121E" w:rsidP="00846910">
            <w:pPr>
              <w:rPr>
                <w:rFonts w:cs="Arial"/>
                <w:szCs w:val="22"/>
              </w:rPr>
            </w:pPr>
            <w:r>
              <w:rPr>
                <w:rStyle w:val="cf01"/>
                <w:rFonts w:cs="Arial"/>
                <w:lang w:val="fr-CH"/>
              </w:rPr>
              <w:t>« </w:t>
            </w:r>
            <w:r w:rsidRPr="00FB3595">
              <w:rPr>
                <w:rStyle w:val="cf01"/>
                <w:rFonts w:cs="Arial"/>
                <w:lang w:val="fr-CH"/>
              </w:rPr>
              <w:t xml:space="preserve">Avant de limiter la liberté de mouvement, </w:t>
            </w:r>
            <w:r w:rsidRPr="00FB3595">
              <w:rPr>
                <w:rStyle w:val="cf01"/>
                <w:rFonts w:cs="Arial"/>
                <w:lang w:val="fr-CH"/>
              </w:rPr>
              <w:lastRenderedPageBreak/>
              <w:t xml:space="preserve">on explique à la personne concernée ce qui se passe, pourquoi la mesure a été </w:t>
            </w:r>
            <w:proofErr w:type="spellStart"/>
            <w:r>
              <w:rPr>
                <w:rStyle w:val="cf01"/>
                <w:rFonts w:cs="Arial"/>
                <w:lang w:val="fr-CH"/>
              </w:rPr>
              <w:t>préscrit</w:t>
            </w:r>
            <w:r w:rsidRPr="00FB3595">
              <w:rPr>
                <w:rStyle w:val="cf01"/>
                <w:rFonts w:cs="Arial"/>
                <w:lang w:val="fr-CH"/>
              </w:rPr>
              <w:t>e</w:t>
            </w:r>
            <w:proofErr w:type="spellEnd"/>
            <w:r w:rsidRPr="00FB3595">
              <w:rPr>
                <w:rStyle w:val="cf01"/>
                <w:rFonts w:cs="Arial"/>
                <w:lang w:val="fr-CH"/>
              </w:rPr>
              <w:t xml:space="preserve">, combien de temps elle durera vraisemblablement et qui s'occupera d'elle pendant ce temps. </w:t>
            </w:r>
            <w:proofErr w:type="spellStart"/>
            <w:r w:rsidRPr="00B95293">
              <w:rPr>
                <w:rStyle w:val="cf01"/>
                <w:rFonts w:cs="Arial"/>
              </w:rPr>
              <w:t>Les</w:t>
            </w:r>
            <w:proofErr w:type="spellEnd"/>
            <w:r w:rsidRPr="00B95293">
              <w:rPr>
                <w:rStyle w:val="cf01"/>
                <w:rFonts w:cs="Arial"/>
              </w:rPr>
              <w:t xml:space="preserve"> </w:t>
            </w:r>
            <w:proofErr w:type="spellStart"/>
            <w:r w:rsidRPr="00B95293">
              <w:rPr>
                <w:rStyle w:val="cf01"/>
                <w:rFonts w:cs="Arial"/>
              </w:rPr>
              <w:t>situations</w:t>
            </w:r>
            <w:proofErr w:type="spellEnd"/>
            <w:r w:rsidRPr="00B95293">
              <w:rPr>
                <w:rStyle w:val="cf01"/>
                <w:rFonts w:cs="Arial"/>
              </w:rPr>
              <w:t xml:space="preserve"> </w:t>
            </w:r>
            <w:proofErr w:type="spellStart"/>
            <w:r w:rsidRPr="00B95293">
              <w:rPr>
                <w:rStyle w:val="cf01"/>
                <w:rFonts w:cs="Arial"/>
              </w:rPr>
              <w:t>d'urgence</w:t>
            </w:r>
            <w:proofErr w:type="spellEnd"/>
            <w:r w:rsidRPr="00B95293">
              <w:rPr>
                <w:rStyle w:val="cf01"/>
                <w:rFonts w:cs="Arial"/>
              </w:rPr>
              <w:t xml:space="preserve"> </w:t>
            </w:r>
            <w:proofErr w:type="spellStart"/>
            <w:r w:rsidRPr="00B95293">
              <w:rPr>
                <w:rStyle w:val="cf01"/>
                <w:rFonts w:cs="Arial"/>
              </w:rPr>
              <w:t>sont</w:t>
            </w:r>
            <w:proofErr w:type="spellEnd"/>
            <w:r w:rsidRPr="00B95293">
              <w:rPr>
                <w:rStyle w:val="cf01"/>
                <w:rFonts w:cs="Arial"/>
              </w:rPr>
              <w:t xml:space="preserve"> </w:t>
            </w:r>
            <w:proofErr w:type="spellStart"/>
            <w:r w:rsidR="001B7CA0" w:rsidRPr="001B7CA0">
              <w:rPr>
                <w:rFonts w:ascii="Segoe UI" w:hAnsi="Segoe UI" w:cs="Arial"/>
                <w:i/>
                <w:iCs/>
                <w:sz w:val="18"/>
                <w:szCs w:val="18"/>
                <w:lang w:val="de-DE"/>
              </w:rPr>
              <w:t>exclues</w:t>
            </w:r>
            <w:proofErr w:type="spellEnd"/>
            <w:r>
              <w:rPr>
                <w:rStyle w:val="cf01"/>
                <w:rFonts w:cs="Arial"/>
              </w:rPr>
              <w:t xml:space="preserve"> »</w:t>
            </w:r>
            <w:r w:rsidRPr="00B95293">
              <w:rPr>
                <w:rFonts w:cs="Arial"/>
                <w:sz w:val="18"/>
                <w:szCs w:val="18"/>
              </w:rPr>
              <w:t xml:space="preserve"> Art. 383 al. 2 CC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D849919" w14:textId="77777777" w:rsidR="0091121E" w:rsidRPr="001C3DFD" w:rsidRDefault="0091121E" w:rsidP="00846910">
            <w:pPr>
              <w:rPr>
                <w:rFonts w:cs="Arial"/>
                <w:szCs w:val="22"/>
              </w:rPr>
            </w:pPr>
          </w:p>
        </w:tc>
      </w:tr>
    </w:tbl>
    <w:p w14:paraId="640B9809" w14:textId="77777777" w:rsidR="0091121E" w:rsidRPr="001C3DFD" w:rsidRDefault="0091121E" w:rsidP="0091121E">
      <w:pPr>
        <w:rPr>
          <w:rFonts w:cs="Arial"/>
          <w:szCs w:val="22"/>
        </w:rPr>
      </w:pPr>
    </w:p>
    <w:p w14:paraId="2BD48A48" w14:textId="77777777" w:rsidR="0091121E" w:rsidRPr="001C3DFD" w:rsidRDefault="0091121E" w:rsidP="0091121E">
      <w:pPr>
        <w:rPr>
          <w:rFonts w:cs="Arial"/>
          <w:szCs w:val="22"/>
        </w:rPr>
      </w:pPr>
    </w:p>
    <w:p w14:paraId="13C9AD0C" w14:textId="77777777" w:rsidR="0091121E" w:rsidRPr="00FB3595" w:rsidRDefault="0091121E" w:rsidP="0091121E">
      <w:pPr>
        <w:rPr>
          <w:rFonts w:cs="Arial"/>
          <w:szCs w:val="22"/>
          <w:lang w:val="fr-CH"/>
        </w:rPr>
      </w:pPr>
      <w:r w:rsidRPr="00FB3595">
        <w:rPr>
          <w:rFonts w:cs="Arial"/>
          <w:b/>
          <w:szCs w:val="22"/>
          <w:lang w:val="fr-CH"/>
        </w:rPr>
        <w:t xml:space="preserve">Evaluation : </w:t>
      </w:r>
      <w:r w:rsidRPr="00FB3595">
        <w:rPr>
          <w:rFonts w:cs="Arial"/>
          <w:szCs w:val="22"/>
          <w:lang w:val="fr-CH"/>
        </w:rPr>
        <w:t xml:space="preserve">description </w:t>
      </w:r>
      <w:r>
        <w:rPr>
          <w:rFonts w:cs="Arial"/>
          <w:szCs w:val="22"/>
          <w:lang w:val="fr-CH"/>
        </w:rPr>
        <w:t>en</w:t>
      </w:r>
      <w:r w:rsidRPr="00FB3595">
        <w:rPr>
          <w:rFonts w:cs="Arial"/>
          <w:szCs w:val="22"/>
          <w:lang w:val="fr-CH"/>
        </w:rPr>
        <w:t xml:space="preserve"> mots-clés : (effet </w:t>
      </w:r>
      <w:r>
        <w:rPr>
          <w:rFonts w:cs="Arial"/>
          <w:szCs w:val="22"/>
          <w:lang w:val="fr-CH"/>
        </w:rPr>
        <w:t>de la RL</w:t>
      </w:r>
      <w:r w:rsidRPr="00FB3595">
        <w:rPr>
          <w:rFonts w:cs="Arial"/>
          <w:szCs w:val="22"/>
          <w:lang w:val="fr-CH"/>
        </w:rPr>
        <w:t>M, changement de comportement, tentatives de supprimer la mesure, suite de</w:t>
      </w:r>
      <w:r>
        <w:rPr>
          <w:rFonts w:cs="Arial"/>
          <w:szCs w:val="22"/>
          <w:lang w:val="fr-CH"/>
        </w:rPr>
        <w:t xml:space="preserve"> la gestion</w:t>
      </w:r>
      <w:r w:rsidRPr="00FB3595">
        <w:rPr>
          <w:rFonts w:cs="Arial"/>
          <w:szCs w:val="22"/>
          <w:lang w:val="fr-CH"/>
        </w:rPr>
        <w:t>, y compris changements structurels)</w:t>
      </w:r>
    </w:p>
    <w:p w14:paraId="3B006460" w14:textId="77777777" w:rsidR="0091121E" w:rsidRPr="00C43A33" w:rsidRDefault="0091121E" w:rsidP="0091121E">
      <w:pPr>
        <w:rPr>
          <w:rFonts w:cs="Arial"/>
          <w:szCs w:val="22"/>
          <w:lang w:val="fr-CH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91121E" w:rsidRPr="001B7CA0" w14:paraId="4EA3B3A0" w14:textId="77777777" w:rsidTr="00846910">
        <w:tc>
          <w:tcPr>
            <w:tcW w:w="9240" w:type="dxa"/>
            <w:shd w:val="clear" w:color="auto" w:fill="auto"/>
          </w:tcPr>
          <w:p w14:paraId="19178780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36B5FE0F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7EE06701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01DC7E3D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02E39ACB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70B60CCD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3160803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4F3E0A85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  <w:p w14:paraId="1A266955" w14:textId="77777777" w:rsidR="0091121E" w:rsidRPr="00C43A33" w:rsidRDefault="0091121E" w:rsidP="00846910">
            <w:pPr>
              <w:rPr>
                <w:rFonts w:cs="Arial"/>
                <w:szCs w:val="22"/>
                <w:lang w:val="fr-CH"/>
              </w:rPr>
            </w:pPr>
          </w:p>
        </w:tc>
      </w:tr>
    </w:tbl>
    <w:p w14:paraId="792EE17B" w14:textId="77777777" w:rsidR="0091121E" w:rsidRPr="00C43A33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b/>
          <w:szCs w:val="22"/>
          <w:lang w:val="fr-CH"/>
        </w:rPr>
      </w:pPr>
    </w:p>
    <w:p w14:paraId="168D1C27" w14:textId="77777777" w:rsidR="0091121E" w:rsidRPr="00C43A33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b/>
          <w:szCs w:val="22"/>
          <w:lang w:val="fr-CH"/>
        </w:rPr>
      </w:pPr>
    </w:p>
    <w:p w14:paraId="3E7DD05F" w14:textId="77777777" w:rsidR="0091121E" w:rsidRPr="00FB3595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  <w:lang w:val="fr-CH"/>
        </w:rPr>
      </w:pPr>
      <w:r w:rsidRPr="00FB3595">
        <w:rPr>
          <w:rFonts w:cs="Arial"/>
          <w:b/>
          <w:szCs w:val="22"/>
          <w:lang w:val="fr-CH"/>
        </w:rPr>
        <w:t xml:space="preserve">Information sur la mesure à </w:t>
      </w:r>
      <w:r w:rsidRPr="00FB3595">
        <w:rPr>
          <w:rFonts w:cs="Arial"/>
          <w:szCs w:val="22"/>
          <w:lang w:val="fr-CH"/>
        </w:rPr>
        <w:t xml:space="preserve">: </w:t>
      </w:r>
    </w:p>
    <w:p w14:paraId="7BAF9BEF" w14:textId="77777777" w:rsidR="0091121E" w:rsidRPr="00FB3595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  <w:lang w:val="fr-CH"/>
        </w:rPr>
      </w:pPr>
      <w:r w:rsidRPr="00FB3595">
        <w:rPr>
          <w:rFonts w:cs="Arial"/>
          <w:szCs w:val="22"/>
          <w:lang w:val="fr-CH"/>
        </w:rPr>
        <w:t>Une indication des voies de recours est jointe à l</w:t>
      </w:r>
      <w:r>
        <w:rPr>
          <w:rFonts w:cs="Arial"/>
          <w:szCs w:val="22"/>
          <w:lang w:val="fr-CH"/>
        </w:rPr>
        <w:t>a</w:t>
      </w:r>
      <w:r w:rsidRPr="00FB3595">
        <w:rPr>
          <w:rFonts w:cs="Arial"/>
          <w:szCs w:val="22"/>
          <w:lang w:val="fr-CH"/>
        </w:rPr>
        <w:t xml:space="preserve"> représentation légale.</w:t>
      </w:r>
    </w:p>
    <w:p w14:paraId="1AFE0E59" w14:textId="77777777" w:rsidR="0091121E" w:rsidRPr="00C43A33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  <w:lang w:val="fr-CH"/>
        </w:rPr>
      </w:pPr>
    </w:p>
    <w:p w14:paraId="1F791CD0" w14:textId="68F7682C" w:rsidR="0091121E" w:rsidRPr="00C43A33" w:rsidRDefault="0091121E" w:rsidP="0091121E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  <w:lang w:val="fr-CH"/>
        </w:rPr>
      </w:pPr>
      <w:r w:rsidRPr="001C3DFD">
        <w:rPr>
          <w:rFonts w:cs="Arial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C43A33">
        <w:rPr>
          <w:rFonts w:cs="Arial"/>
          <w:szCs w:val="22"/>
          <w:lang w:val="fr-CH"/>
        </w:rPr>
        <w:instrText xml:space="preserve"> FORMCHECKBOX </w:instrText>
      </w:r>
      <w:r w:rsidRPr="001C3DFD">
        <w:rPr>
          <w:rFonts w:cs="Arial"/>
          <w:szCs w:val="22"/>
        </w:rPr>
      </w:r>
      <w:r w:rsidRPr="001C3DFD">
        <w:rPr>
          <w:rFonts w:cs="Arial"/>
          <w:szCs w:val="22"/>
        </w:rPr>
        <w:fldChar w:fldCharType="separate"/>
      </w:r>
      <w:r w:rsidRPr="001C3DFD">
        <w:rPr>
          <w:rFonts w:cs="Arial"/>
          <w:szCs w:val="22"/>
        </w:rPr>
        <w:fldChar w:fldCharType="end"/>
      </w:r>
      <w:bookmarkEnd w:id="0"/>
      <w:r w:rsidRPr="00C43A33">
        <w:rPr>
          <w:rFonts w:cs="Arial"/>
          <w:szCs w:val="22"/>
          <w:lang w:val="fr-CH"/>
        </w:rPr>
        <w:t xml:space="preserve"> </w:t>
      </w:r>
      <w:r w:rsidRPr="00FB3595">
        <w:rPr>
          <w:rFonts w:cs="Arial"/>
          <w:szCs w:val="22"/>
          <w:lang w:val="fr-CH"/>
        </w:rPr>
        <w:t xml:space="preserve">Personne concernée   </w:t>
      </w:r>
      <w:r w:rsidRPr="001C3DFD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Pr="00C43A33">
        <w:rPr>
          <w:rFonts w:cs="Arial"/>
          <w:szCs w:val="22"/>
          <w:lang w:val="fr-CH"/>
        </w:rPr>
        <w:instrText xml:space="preserve"> FORMCHECKBOX </w:instrText>
      </w:r>
      <w:r w:rsidRPr="001C3DFD">
        <w:rPr>
          <w:rFonts w:cs="Arial"/>
          <w:szCs w:val="22"/>
        </w:rPr>
      </w:r>
      <w:r w:rsidRPr="001C3DFD">
        <w:rPr>
          <w:rFonts w:cs="Arial"/>
          <w:szCs w:val="22"/>
        </w:rPr>
        <w:fldChar w:fldCharType="separate"/>
      </w:r>
      <w:r w:rsidRPr="001C3DFD">
        <w:rPr>
          <w:rFonts w:cs="Arial"/>
          <w:szCs w:val="22"/>
        </w:rPr>
        <w:fldChar w:fldCharType="end"/>
      </w:r>
      <w:bookmarkEnd w:id="1"/>
      <w:r w:rsidRPr="00C43A33">
        <w:rPr>
          <w:rFonts w:cs="Arial"/>
          <w:szCs w:val="22"/>
          <w:lang w:val="fr-CH"/>
        </w:rPr>
        <w:t xml:space="preserve"> </w:t>
      </w:r>
      <w:proofErr w:type="spellStart"/>
      <w:r w:rsidRPr="00FB3595">
        <w:rPr>
          <w:rFonts w:cs="Arial"/>
          <w:szCs w:val="22"/>
          <w:lang w:val="fr-CH"/>
        </w:rPr>
        <w:t>Représentant</w:t>
      </w:r>
      <w:r w:rsidR="0065765C">
        <w:rPr>
          <w:rFonts w:cs="Arial"/>
          <w:szCs w:val="22"/>
          <w:lang w:val="fr-CH"/>
        </w:rPr>
        <w:t>.e</w:t>
      </w:r>
      <w:proofErr w:type="spellEnd"/>
      <w:r w:rsidR="0065765C">
        <w:rPr>
          <w:rFonts w:cs="Arial"/>
          <w:szCs w:val="22"/>
          <w:lang w:val="fr-CH"/>
        </w:rPr>
        <w:t xml:space="preserve"> </w:t>
      </w:r>
      <w:proofErr w:type="spellStart"/>
      <w:proofErr w:type="gramStart"/>
      <w:r w:rsidRPr="00FB3595">
        <w:rPr>
          <w:rFonts w:cs="Arial"/>
          <w:szCs w:val="22"/>
          <w:lang w:val="fr-CH"/>
        </w:rPr>
        <w:t>légal</w:t>
      </w:r>
      <w:r w:rsidR="0065765C">
        <w:rPr>
          <w:rFonts w:cs="Arial"/>
          <w:szCs w:val="22"/>
          <w:lang w:val="fr-CH"/>
        </w:rPr>
        <w:t>.e</w:t>
      </w:r>
      <w:proofErr w:type="spellEnd"/>
      <w:proofErr w:type="gramEnd"/>
      <w:r w:rsidRPr="00FB3595">
        <w:rPr>
          <w:rFonts w:cs="Arial"/>
          <w:szCs w:val="22"/>
          <w:lang w:val="fr-CH"/>
        </w:rPr>
        <w:t xml:space="preserve">  </w:t>
      </w:r>
    </w:p>
    <w:p w14:paraId="04531F0C" w14:textId="77777777" w:rsidR="0091121E" w:rsidRPr="00C43A33" w:rsidRDefault="0091121E" w:rsidP="0091121E">
      <w:pPr>
        <w:tabs>
          <w:tab w:val="left" w:pos="426"/>
        </w:tabs>
        <w:rPr>
          <w:rFonts w:cs="Arial"/>
          <w:szCs w:val="22"/>
          <w:lang w:val="fr-CH"/>
        </w:rPr>
      </w:pPr>
    </w:p>
    <w:p w14:paraId="03DACDC7" w14:textId="77777777" w:rsidR="0091121E" w:rsidRPr="00FB3595" w:rsidRDefault="0091121E" w:rsidP="0091121E">
      <w:pPr>
        <w:tabs>
          <w:tab w:val="left" w:pos="4395"/>
          <w:tab w:val="right" w:leader="dot" w:pos="6804"/>
        </w:tabs>
        <w:rPr>
          <w:rFonts w:cs="Arial"/>
          <w:b/>
          <w:szCs w:val="22"/>
          <w:lang w:val="fr-CH"/>
        </w:rPr>
      </w:pPr>
      <w:r w:rsidRPr="00FB3595">
        <w:rPr>
          <w:rFonts w:cs="Arial"/>
          <w:b/>
          <w:szCs w:val="22"/>
          <w:lang w:val="fr-CH"/>
        </w:rPr>
        <w:t>Date de début de la mesure :</w:t>
      </w:r>
      <w:r w:rsidRPr="00FB3595">
        <w:rPr>
          <w:rFonts w:cs="Arial"/>
          <w:szCs w:val="22"/>
          <w:lang w:val="fr-CH"/>
        </w:rPr>
        <w:tab/>
      </w:r>
      <w:r w:rsidRPr="00FB3595">
        <w:rPr>
          <w:rFonts w:cs="Arial"/>
          <w:szCs w:val="22"/>
          <w:lang w:val="fr-CH"/>
        </w:rPr>
        <w:tab/>
      </w:r>
    </w:p>
    <w:p w14:paraId="7C150A87" w14:textId="77777777" w:rsidR="0091121E" w:rsidRPr="00FB3595" w:rsidRDefault="0091121E" w:rsidP="0091121E">
      <w:pPr>
        <w:tabs>
          <w:tab w:val="left" w:pos="4395"/>
          <w:tab w:val="right" w:leader="dot" w:pos="6804"/>
        </w:tabs>
        <w:rPr>
          <w:rFonts w:cs="Arial"/>
          <w:b/>
          <w:szCs w:val="22"/>
          <w:lang w:val="fr-CH"/>
        </w:rPr>
      </w:pPr>
      <w:r w:rsidRPr="00FB3595">
        <w:rPr>
          <w:rFonts w:cs="Arial"/>
          <w:b/>
          <w:szCs w:val="22"/>
          <w:lang w:val="fr-CH"/>
        </w:rPr>
        <w:br/>
        <w:t>Dat</w:t>
      </w:r>
      <w:r>
        <w:rPr>
          <w:rFonts w:cs="Arial"/>
          <w:b/>
          <w:szCs w:val="22"/>
          <w:lang w:val="fr-CH"/>
        </w:rPr>
        <w:t>e d’évaluation</w:t>
      </w:r>
      <w:r w:rsidRPr="00FB3595">
        <w:rPr>
          <w:rFonts w:cs="Arial"/>
          <w:b/>
          <w:szCs w:val="22"/>
          <w:lang w:val="fr-CH"/>
        </w:rPr>
        <w:t xml:space="preserve"> de la mesure </w:t>
      </w:r>
      <w:r w:rsidRPr="00FB3595">
        <w:rPr>
          <w:rFonts w:cs="Arial"/>
          <w:szCs w:val="22"/>
          <w:lang w:val="fr-CH"/>
        </w:rPr>
        <w:t xml:space="preserve">: </w:t>
      </w:r>
      <w:r w:rsidRPr="00FB3595">
        <w:rPr>
          <w:rFonts w:cs="Arial"/>
          <w:szCs w:val="22"/>
          <w:lang w:val="fr-CH"/>
        </w:rPr>
        <w:tab/>
      </w:r>
      <w:r w:rsidRPr="00FB3595">
        <w:rPr>
          <w:rFonts w:cs="Arial"/>
          <w:szCs w:val="22"/>
          <w:lang w:val="fr-CH"/>
        </w:rPr>
        <w:tab/>
      </w:r>
    </w:p>
    <w:p w14:paraId="4E41E8EF" w14:textId="77777777" w:rsidR="0091121E" w:rsidRPr="00FB3595" w:rsidRDefault="0091121E" w:rsidP="0091121E">
      <w:pPr>
        <w:tabs>
          <w:tab w:val="left" w:pos="4395"/>
          <w:tab w:val="right" w:leader="dot" w:pos="8505"/>
        </w:tabs>
        <w:rPr>
          <w:rFonts w:cs="Arial"/>
          <w:szCs w:val="22"/>
          <w:lang w:val="fr-CH"/>
        </w:rPr>
      </w:pPr>
    </w:p>
    <w:p w14:paraId="5191F775" w14:textId="58D30856" w:rsidR="0091121E" w:rsidRPr="00FB3595" w:rsidRDefault="0091121E" w:rsidP="0091121E">
      <w:pPr>
        <w:tabs>
          <w:tab w:val="left" w:pos="4395"/>
          <w:tab w:val="right" w:leader="dot" w:pos="6804"/>
        </w:tabs>
        <w:rPr>
          <w:rFonts w:cs="Arial"/>
          <w:b/>
          <w:szCs w:val="22"/>
          <w:lang w:val="fr-CH"/>
        </w:rPr>
      </w:pPr>
      <w:r w:rsidRPr="00FB3595">
        <w:rPr>
          <w:rFonts w:cs="Arial"/>
          <w:b/>
          <w:szCs w:val="22"/>
          <w:lang w:val="fr-CH"/>
        </w:rPr>
        <w:t>Date</w:t>
      </w:r>
      <w:r w:rsidR="001B7CA0">
        <w:rPr>
          <w:rFonts w:cs="Arial"/>
          <w:b/>
          <w:szCs w:val="22"/>
          <w:lang w:val="fr-CH"/>
        </w:rPr>
        <w:t xml:space="preserve"> d </w:t>
      </w:r>
      <w:r w:rsidR="001B7CA0" w:rsidRPr="001B7CA0">
        <w:rPr>
          <w:rFonts w:cs="Arial"/>
          <w:b/>
          <w:szCs w:val="22"/>
          <w:lang w:val="fr-CH"/>
        </w:rPr>
        <w:t xml:space="preserve">annulation </w:t>
      </w:r>
      <w:r w:rsidRPr="00FB3595">
        <w:rPr>
          <w:rFonts w:cs="Arial"/>
          <w:b/>
          <w:szCs w:val="22"/>
          <w:lang w:val="fr-CH"/>
        </w:rPr>
        <w:t xml:space="preserve">de la mesure : </w:t>
      </w:r>
      <w:r w:rsidRPr="00FB3595">
        <w:rPr>
          <w:rFonts w:cs="Arial"/>
          <w:szCs w:val="22"/>
          <w:lang w:val="fr-CH"/>
        </w:rPr>
        <w:tab/>
      </w:r>
      <w:r w:rsidRPr="00FB3595">
        <w:rPr>
          <w:rFonts w:cs="Arial"/>
          <w:szCs w:val="22"/>
          <w:lang w:val="fr-CH"/>
        </w:rPr>
        <w:tab/>
      </w:r>
    </w:p>
    <w:p w14:paraId="67CF2D27" w14:textId="77777777" w:rsidR="0091121E" w:rsidRPr="001C3DFD" w:rsidRDefault="0091121E" w:rsidP="0091121E">
      <w:pPr>
        <w:tabs>
          <w:tab w:val="right" w:leader="dot" w:pos="8789"/>
        </w:tabs>
        <w:rPr>
          <w:rFonts w:cs="Arial"/>
          <w:b/>
          <w:szCs w:val="22"/>
        </w:rPr>
      </w:pPr>
      <w:r w:rsidRPr="00C43A33">
        <w:rPr>
          <w:rFonts w:cs="Arial"/>
          <w:b/>
          <w:szCs w:val="22"/>
          <w:lang w:val="fr-CH"/>
        </w:rPr>
        <w:br/>
      </w:r>
      <w:r w:rsidRPr="001C3DFD">
        <w:rPr>
          <w:rFonts w:cs="Arial"/>
          <w:b/>
          <w:szCs w:val="22"/>
        </w:rPr>
        <w:t xml:space="preserve">Prise de </w:t>
      </w:r>
      <w:proofErr w:type="spellStart"/>
      <w:r w:rsidRPr="001C3DFD">
        <w:rPr>
          <w:rFonts w:cs="Arial"/>
          <w:b/>
          <w:szCs w:val="22"/>
        </w:rPr>
        <w:t>connaissance</w:t>
      </w:r>
      <w:proofErr w:type="spellEnd"/>
      <w:r w:rsidRPr="001C3DFD">
        <w:rPr>
          <w:rFonts w:cs="Arial"/>
          <w:b/>
          <w:szCs w:val="22"/>
        </w:rPr>
        <w:br/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12"/>
      </w:tblGrid>
      <w:tr w:rsidR="0091121E" w:rsidRPr="001C3DFD" w14:paraId="3393A91B" w14:textId="77777777" w:rsidTr="00846910">
        <w:tc>
          <w:tcPr>
            <w:tcW w:w="2802" w:type="dxa"/>
            <w:shd w:val="clear" w:color="auto" w:fill="auto"/>
            <w:vAlign w:val="center"/>
          </w:tcPr>
          <w:p w14:paraId="12040F5B" w14:textId="77777777" w:rsidR="0091121E" w:rsidRPr="00FB3595" w:rsidRDefault="0091121E" w:rsidP="00846910">
            <w:pPr>
              <w:tabs>
                <w:tab w:val="right" w:leader="dot" w:pos="8789"/>
              </w:tabs>
              <w:rPr>
                <w:rFonts w:cs="Arial"/>
                <w:b/>
                <w:szCs w:val="22"/>
                <w:lang w:val="fr-CH"/>
              </w:rPr>
            </w:pPr>
            <w:r w:rsidRPr="00FB3595">
              <w:rPr>
                <w:rFonts w:cs="Arial"/>
                <w:b/>
                <w:szCs w:val="22"/>
                <w:lang w:val="fr-CH"/>
              </w:rPr>
              <w:t xml:space="preserve">Les personnes signataires ont été informées de </w:t>
            </w:r>
            <w:r>
              <w:rPr>
                <w:rFonts w:cs="Arial"/>
                <w:b/>
                <w:szCs w:val="22"/>
                <w:lang w:val="fr-CH"/>
              </w:rPr>
              <w:t xml:space="preserve">la </w:t>
            </w:r>
            <w:r w:rsidRPr="00FB3595">
              <w:rPr>
                <w:rFonts w:cs="Arial"/>
                <w:b/>
                <w:szCs w:val="22"/>
                <w:lang w:val="fr-CH"/>
              </w:rPr>
              <w:t xml:space="preserve">mesure. 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40CDD5E6" w14:textId="77777777" w:rsidR="0091121E" w:rsidRDefault="0091121E" w:rsidP="00846910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  <w:r w:rsidRPr="001C3DFD">
              <w:rPr>
                <w:rFonts w:cs="Arial"/>
                <w:b/>
                <w:szCs w:val="22"/>
              </w:rPr>
              <w:t xml:space="preserve">Lieu / Date / </w:t>
            </w:r>
            <w:proofErr w:type="spellStart"/>
            <w:r w:rsidRPr="001C3DFD">
              <w:rPr>
                <w:rFonts w:cs="Arial"/>
                <w:b/>
                <w:szCs w:val="22"/>
              </w:rPr>
              <w:t>Signature</w:t>
            </w:r>
            <w:proofErr w:type="spellEnd"/>
          </w:p>
        </w:tc>
      </w:tr>
      <w:tr w:rsidR="0091121E" w:rsidRPr="001C3DFD" w14:paraId="69E74466" w14:textId="77777777" w:rsidTr="00846910">
        <w:tc>
          <w:tcPr>
            <w:tcW w:w="2802" w:type="dxa"/>
            <w:shd w:val="clear" w:color="auto" w:fill="auto"/>
            <w:vAlign w:val="center"/>
          </w:tcPr>
          <w:p w14:paraId="42CB2E66" w14:textId="77777777" w:rsidR="0091121E" w:rsidRDefault="0091121E" w:rsidP="00846910">
            <w:pPr>
              <w:tabs>
                <w:tab w:val="right" w:leader="dot" w:pos="8789"/>
              </w:tabs>
              <w:rPr>
                <w:rFonts w:cs="Arial"/>
                <w:bCs/>
                <w:szCs w:val="22"/>
              </w:rPr>
            </w:pPr>
            <w:proofErr w:type="spellStart"/>
            <w:r w:rsidRPr="001C3DFD">
              <w:rPr>
                <w:rFonts w:cs="Arial"/>
                <w:bCs/>
                <w:szCs w:val="22"/>
              </w:rPr>
              <w:t>Rempli</w:t>
            </w:r>
            <w:proofErr w:type="spellEnd"/>
            <w:r w:rsidRPr="001C3DFD">
              <w:rPr>
                <w:rFonts w:cs="Arial"/>
                <w:bCs/>
                <w:szCs w:val="22"/>
              </w:rPr>
              <w:t xml:space="preserve"> par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07BFE4BC" w14:textId="77777777" w:rsidR="0091121E" w:rsidRPr="001C3DFD" w:rsidRDefault="0091121E" w:rsidP="00846910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</w:p>
          <w:p w14:paraId="67B6C66D" w14:textId="77777777" w:rsidR="0091121E" w:rsidRPr="001C3DFD" w:rsidRDefault="0091121E" w:rsidP="00846910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</w:p>
        </w:tc>
      </w:tr>
      <w:tr w:rsidR="0091121E" w:rsidRPr="001C3DFD" w14:paraId="2D03383A" w14:textId="77777777" w:rsidTr="00846910">
        <w:tc>
          <w:tcPr>
            <w:tcW w:w="2802" w:type="dxa"/>
            <w:shd w:val="clear" w:color="auto" w:fill="auto"/>
            <w:vAlign w:val="center"/>
          </w:tcPr>
          <w:p w14:paraId="6837E01C" w14:textId="77777777" w:rsidR="0091121E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proofErr w:type="spellStart"/>
            <w:r w:rsidRPr="001C3DFD">
              <w:rPr>
                <w:rFonts w:cs="Arial"/>
                <w:szCs w:val="22"/>
              </w:rPr>
              <w:t>Personne</w:t>
            </w:r>
            <w:proofErr w:type="spellEnd"/>
            <w:r w:rsidRPr="001C3DFD">
              <w:rPr>
                <w:rFonts w:cs="Arial"/>
                <w:szCs w:val="22"/>
              </w:rPr>
              <w:t xml:space="preserve"> </w:t>
            </w:r>
            <w:proofErr w:type="spellStart"/>
            <w:r w:rsidRPr="001C3DFD">
              <w:rPr>
                <w:rFonts w:cs="Arial"/>
                <w:szCs w:val="22"/>
              </w:rPr>
              <w:t>concernée</w:t>
            </w:r>
            <w:proofErr w:type="spellEnd"/>
          </w:p>
        </w:tc>
        <w:tc>
          <w:tcPr>
            <w:tcW w:w="7212" w:type="dxa"/>
            <w:shd w:val="clear" w:color="auto" w:fill="auto"/>
            <w:vAlign w:val="center"/>
          </w:tcPr>
          <w:p w14:paraId="429D70F5" w14:textId="77777777" w:rsidR="0091121E" w:rsidRPr="001C3DFD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br/>
            </w:r>
          </w:p>
        </w:tc>
      </w:tr>
      <w:tr w:rsidR="0091121E" w:rsidRPr="001B7CA0" w14:paraId="58A638A6" w14:textId="77777777" w:rsidTr="00846910">
        <w:tc>
          <w:tcPr>
            <w:tcW w:w="2802" w:type="dxa"/>
            <w:shd w:val="clear" w:color="auto" w:fill="auto"/>
            <w:vAlign w:val="center"/>
          </w:tcPr>
          <w:p w14:paraId="6F90DF03" w14:textId="77777777" w:rsidR="0091121E" w:rsidRPr="00FB3595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  <w:lang w:val="fr-CH"/>
              </w:rPr>
            </w:pPr>
            <w:r w:rsidRPr="00FB3595">
              <w:rPr>
                <w:rFonts w:cs="Arial"/>
                <w:szCs w:val="22"/>
                <w:lang w:val="fr-CH"/>
              </w:rPr>
              <w:t>Représentation légale pour le domaine des mesures médicales (y compris les voies de recours)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23C85D0B" w14:textId="77777777" w:rsidR="0091121E" w:rsidRPr="00FB3595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  <w:lang w:val="fr-CH"/>
              </w:rPr>
            </w:pPr>
            <w:r w:rsidRPr="00FB3595">
              <w:rPr>
                <w:rFonts w:cs="Arial"/>
                <w:szCs w:val="22"/>
                <w:lang w:val="fr-CH"/>
              </w:rPr>
              <w:br/>
            </w:r>
          </w:p>
        </w:tc>
      </w:tr>
      <w:tr w:rsidR="0091121E" w:rsidRPr="001C3DFD" w14:paraId="42522C0F" w14:textId="77777777" w:rsidTr="00846910">
        <w:tc>
          <w:tcPr>
            <w:tcW w:w="2802" w:type="dxa"/>
            <w:shd w:val="clear" w:color="auto" w:fill="auto"/>
            <w:vAlign w:val="center"/>
          </w:tcPr>
          <w:p w14:paraId="7BD82758" w14:textId="77777777" w:rsidR="0091121E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proofErr w:type="spellStart"/>
            <w:r w:rsidRPr="001C3DFD">
              <w:rPr>
                <w:rFonts w:cs="Arial"/>
                <w:szCs w:val="22"/>
              </w:rPr>
              <w:t>Personne</w:t>
            </w:r>
            <w:proofErr w:type="spellEnd"/>
            <w:r w:rsidRPr="001C3DFD">
              <w:rPr>
                <w:rFonts w:cs="Arial"/>
                <w:szCs w:val="22"/>
              </w:rPr>
              <w:t xml:space="preserve"> de </w:t>
            </w:r>
            <w:proofErr w:type="spellStart"/>
            <w:r w:rsidRPr="001C3DFD">
              <w:rPr>
                <w:rFonts w:cs="Arial"/>
                <w:szCs w:val="22"/>
              </w:rPr>
              <w:t>référence</w:t>
            </w:r>
            <w:proofErr w:type="spellEnd"/>
          </w:p>
        </w:tc>
        <w:tc>
          <w:tcPr>
            <w:tcW w:w="7212" w:type="dxa"/>
            <w:shd w:val="clear" w:color="auto" w:fill="auto"/>
            <w:vAlign w:val="center"/>
          </w:tcPr>
          <w:p w14:paraId="2E6A6284" w14:textId="77777777" w:rsidR="0091121E" w:rsidRPr="001C3DFD" w:rsidRDefault="0091121E" w:rsidP="00846910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br/>
            </w:r>
          </w:p>
        </w:tc>
      </w:tr>
    </w:tbl>
    <w:p w14:paraId="65710793" w14:textId="77777777" w:rsidR="0091121E" w:rsidRPr="00FB3595" w:rsidRDefault="0091121E" w:rsidP="0091121E">
      <w:pPr>
        <w:rPr>
          <w:sz w:val="18"/>
          <w:szCs w:val="20"/>
          <w:lang w:val="fr-CH"/>
        </w:rPr>
      </w:pPr>
      <w:r w:rsidRPr="00FB3595">
        <w:rPr>
          <w:sz w:val="18"/>
          <w:szCs w:val="20"/>
          <w:lang w:val="fr-CH"/>
        </w:rPr>
        <w:t xml:space="preserve">Ce document peut être utilisé librement à condition d'en mentionner la source. La source est : </w:t>
      </w:r>
      <w:r>
        <w:rPr>
          <w:sz w:val="18"/>
          <w:szCs w:val="20"/>
          <w:lang w:val="fr-CH"/>
        </w:rPr>
        <w:t>bureau</w:t>
      </w:r>
      <w:r w:rsidRPr="00FB3595">
        <w:rPr>
          <w:sz w:val="18"/>
          <w:szCs w:val="20"/>
          <w:lang w:val="fr-CH"/>
        </w:rPr>
        <w:t xml:space="preserve"> de prévention, Anthrosocial (2024).</w:t>
      </w:r>
    </w:p>
    <w:p w14:paraId="3B27EBEF" w14:textId="77777777" w:rsidR="00D216A8" w:rsidRPr="002641DA" w:rsidRDefault="00D216A8" w:rsidP="002641DA"/>
    <w:sectPr w:rsidR="00D216A8" w:rsidRPr="002641DA" w:rsidSect="00D216A8">
      <w:footerReference w:type="default" r:id="rId8"/>
      <w:headerReference w:type="first" r:id="rId9"/>
      <w:footerReference w:type="first" r:id="rId10"/>
      <w:pgSz w:w="11906" w:h="16838" w:code="9"/>
      <w:pgMar w:top="1077" w:right="680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E7899" w14:textId="77777777" w:rsidR="00CF3368" w:rsidRDefault="00CF3368" w:rsidP="00710D21">
      <w:r>
        <w:separator/>
      </w:r>
    </w:p>
  </w:endnote>
  <w:endnote w:type="continuationSeparator" w:id="0">
    <w:p w14:paraId="3FBFB89D" w14:textId="77777777" w:rsidR="00CF3368" w:rsidRDefault="00CF3368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FFAC" w14:textId="2D195728" w:rsidR="00B6006E" w:rsidRDefault="0091121E" w:rsidP="003A4FA4">
    <w:pPr>
      <w:pStyle w:val="Fuzeile"/>
      <w:tabs>
        <w:tab w:val="clear" w:pos="4253"/>
        <w:tab w:val="clear" w:pos="9072"/>
        <w:tab w:val="right" w:pos="9781"/>
      </w:tabs>
    </w:pPr>
    <w:proofErr w:type="spellStart"/>
    <w:r>
      <w:t>Formulaire</w:t>
    </w:r>
    <w:proofErr w:type="spellEnd"/>
    <w:r>
      <w:t xml:space="preserve"> </w:t>
    </w:r>
    <w:proofErr w:type="spellStart"/>
    <w:r>
      <w:t>Pröscription</w:t>
    </w:r>
    <w:proofErr w:type="spellEnd"/>
    <w:r>
      <w:t xml:space="preserve"> RLM</w:t>
    </w:r>
    <w:r w:rsidR="002C5B74">
      <w:t xml:space="preserve"> | </w:t>
    </w:r>
    <w:r w:rsidR="002C5B74">
      <w:fldChar w:fldCharType="begin"/>
    </w:r>
    <w:r w:rsidR="002C5B74">
      <w:instrText xml:space="preserve"> DATE  \@ "dd.MM.yyyy"  \* MERGEFORMAT </w:instrText>
    </w:r>
    <w:r w:rsidR="002C5B74">
      <w:fldChar w:fldCharType="separate"/>
    </w:r>
    <w:r w:rsidR="001B7CA0">
      <w:rPr>
        <w:noProof/>
      </w:rPr>
      <w:t>19.11.2024</w:t>
    </w:r>
    <w:r w:rsidR="002C5B74">
      <w:fldChar w:fldCharType="end"/>
    </w:r>
    <w:r w:rsidR="002C5B74">
      <w:tab/>
    </w:r>
    <w:r w:rsidR="002C5B74">
      <w:fldChar w:fldCharType="begin"/>
    </w:r>
    <w:r w:rsidR="002C5B74">
      <w:instrText xml:space="preserve"> PAGE   \* MERGEFORMAT </w:instrText>
    </w:r>
    <w:r w:rsidR="002C5B74">
      <w:fldChar w:fldCharType="separate"/>
    </w:r>
    <w:r w:rsidR="00BE4DEE">
      <w:rPr>
        <w:noProof/>
      </w:rPr>
      <w:t>2</w:t>
    </w:r>
    <w:r w:rsidR="002C5B74">
      <w:fldChar w:fldCharType="end"/>
    </w:r>
    <w:r w:rsidR="003A4FA4">
      <w:t xml:space="preserve"> / </w:t>
    </w:r>
    <w:r w:rsidR="00BE4DEE">
      <w:fldChar w:fldCharType="begin"/>
    </w:r>
    <w:r w:rsidR="00BE4DEE">
      <w:instrText xml:space="preserve"> NUMPAGES   \* MERGEFORMAT </w:instrText>
    </w:r>
    <w:r w:rsidR="00BE4DEE">
      <w:fldChar w:fldCharType="separate"/>
    </w:r>
    <w:r w:rsidR="00BE4DEE">
      <w:rPr>
        <w:noProof/>
      </w:rPr>
      <w:t>2</w:t>
    </w:r>
    <w:r w:rsidR="00BE4DE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9086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7DBC4256" w14:textId="77777777" w:rsidR="000B7910" w:rsidRDefault="000B7910" w:rsidP="0011704E">
    <w:pPr>
      <w:pStyle w:val="Fuzeile"/>
      <w:tabs>
        <w:tab w:val="clear" w:pos="4253"/>
        <w:tab w:val="left" w:pos="4536"/>
      </w:tabs>
    </w:pPr>
  </w:p>
  <w:p w14:paraId="3A49DF65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3F0BECCC" w14:textId="77777777" w:rsidR="009E11D9" w:rsidRPr="00B6006E" w:rsidRDefault="00B6006E" w:rsidP="00BE4DEE">
    <w:pPr>
      <w:pStyle w:val="Fuzeile"/>
      <w:tabs>
        <w:tab w:val="clear" w:pos="4253"/>
        <w:tab w:val="left" w:pos="4820"/>
      </w:tabs>
    </w:pPr>
    <w:r>
      <w:rPr>
        <w:noProof/>
        <w:lang w:eastAsia="zh-CN"/>
      </w:rPr>
      <w:drawing>
        <wp:inline distT="0" distB="0" distL="0" distR="0" wp14:anchorId="0DB20F4E" wp14:editId="0301D5EB">
          <wp:extent cx="2717134" cy="414000"/>
          <wp:effectExtent l="0" t="0" r="0" b="571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34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78783CC8" wp14:editId="37C0CF80">
          <wp:extent cx="2458800" cy="406961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BF7D" w14:textId="77777777" w:rsidR="00CF3368" w:rsidRDefault="00CF3368" w:rsidP="00710D21">
      <w:r>
        <w:separator/>
      </w:r>
    </w:p>
  </w:footnote>
  <w:footnote w:type="continuationSeparator" w:id="0">
    <w:p w14:paraId="6E88AB82" w14:textId="77777777" w:rsidR="00CF3368" w:rsidRDefault="00CF3368" w:rsidP="007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8"/>
    </w:tblGrid>
    <w:tr w:rsidR="005A3F1E" w14:paraId="7645E5F4" w14:textId="77777777" w:rsidTr="00D216A8">
      <w:trPr>
        <w:trHeight w:val="1519"/>
      </w:trPr>
      <w:tc>
        <w:tcPr>
          <w:tcW w:w="9808" w:type="dxa"/>
        </w:tcPr>
        <w:p w14:paraId="40AE3577" w14:textId="77777777" w:rsidR="005A3F1E" w:rsidRDefault="005A3F1E">
          <w:pPr>
            <w:pStyle w:val="Kopfzeile"/>
          </w:pPr>
          <w:r>
            <w:rPr>
              <w:noProof/>
              <w:lang w:eastAsia="zh-CN"/>
            </w:rPr>
            <w:drawing>
              <wp:inline distT="0" distB="0" distL="0" distR="0" wp14:anchorId="359D2691" wp14:editId="68DD527A">
                <wp:extent cx="2160000" cy="594694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93A5AB" w14:textId="77777777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966092">
    <w:abstractNumId w:val="1"/>
  </w:num>
  <w:num w:numId="2" w16cid:durableId="4465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E"/>
    <w:rsid w:val="0003098F"/>
    <w:rsid w:val="00033E03"/>
    <w:rsid w:val="00061EDD"/>
    <w:rsid w:val="000B7910"/>
    <w:rsid w:val="000E51C6"/>
    <w:rsid w:val="0011704E"/>
    <w:rsid w:val="00151A34"/>
    <w:rsid w:val="001B7CA0"/>
    <w:rsid w:val="001F70E2"/>
    <w:rsid w:val="00226676"/>
    <w:rsid w:val="002641DA"/>
    <w:rsid w:val="002651A6"/>
    <w:rsid w:val="002978E7"/>
    <w:rsid w:val="002C5B74"/>
    <w:rsid w:val="002E20B7"/>
    <w:rsid w:val="002E637F"/>
    <w:rsid w:val="0035736F"/>
    <w:rsid w:val="00392503"/>
    <w:rsid w:val="003A4FA4"/>
    <w:rsid w:val="003C1966"/>
    <w:rsid w:val="003F638E"/>
    <w:rsid w:val="00406EE7"/>
    <w:rsid w:val="005A3F1E"/>
    <w:rsid w:val="00615125"/>
    <w:rsid w:val="00653820"/>
    <w:rsid w:val="0065765C"/>
    <w:rsid w:val="00664A62"/>
    <w:rsid w:val="00690ACD"/>
    <w:rsid w:val="006C4AC8"/>
    <w:rsid w:val="00710D21"/>
    <w:rsid w:val="00725401"/>
    <w:rsid w:val="007639CB"/>
    <w:rsid w:val="007803F9"/>
    <w:rsid w:val="00793A63"/>
    <w:rsid w:val="007B6A8B"/>
    <w:rsid w:val="007C2D19"/>
    <w:rsid w:val="00881079"/>
    <w:rsid w:val="008911AA"/>
    <w:rsid w:val="0091121E"/>
    <w:rsid w:val="00935D30"/>
    <w:rsid w:val="009417E7"/>
    <w:rsid w:val="009D7791"/>
    <w:rsid w:val="009E0027"/>
    <w:rsid w:val="009E11D9"/>
    <w:rsid w:val="00A403F3"/>
    <w:rsid w:val="00A536D1"/>
    <w:rsid w:val="00A54C03"/>
    <w:rsid w:val="00AF3C45"/>
    <w:rsid w:val="00B33B5C"/>
    <w:rsid w:val="00B6006E"/>
    <w:rsid w:val="00BB6FA6"/>
    <w:rsid w:val="00BE4DEE"/>
    <w:rsid w:val="00BF3D0B"/>
    <w:rsid w:val="00C13584"/>
    <w:rsid w:val="00C73F7A"/>
    <w:rsid w:val="00CF3368"/>
    <w:rsid w:val="00D216A8"/>
    <w:rsid w:val="00D43F2D"/>
    <w:rsid w:val="00D45AF3"/>
    <w:rsid w:val="00D70403"/>
    <w:rsid w:val="00D73D95"/>
    <w:rsid w:val="00DD04E0"/>
    <w:rsid w:val="00E11C93"/>
    <w:rsid w:val="00E434F7"/>
    <w:rsid w:val="00F10338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66D46"/>
  <w15:docId w15:val="{C03D7F16-ED60-47C4-A561-68993B75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121E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  <w:style w:type="character" w:customStyle="1" w:styleId="cf01">
    <w:name w:val="cf01"/>
    <w:basedOn w:val="Absatz-Standardschriftart"/>
    <w:rsid w:val="0091121E"/>
    <w:rPr>
      <w:rFonts w:ascii="Segoe UI" w:hAnsi="Segoe UI" w:cs="Segoe UI" w:hint="default"/>
      <w:i/>
      <w:iCs/>
      <w:sz w:val="18"/>
      <w:szCs w:val="18"/>
    </w:rPr>
  </w:style>
  <w:style w:type="paragraph" w:styleId="berarbeitung">
    <w:name w:val="Revision"/>
    <w:hidden/>
    <w:uiPriority w:val="99"/>
    <w:semiHidden/>
    <w:rsid w:val="00D70403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4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04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0403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4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40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nthrosocial\Vorlagen%20Anthrosocial\Dokumente%20und%20Briefpapier_Vorlagen\Vorlagen%20Dokumente%20Franz\Vorlage_Dokumente%20Antrosocial%20Logo%20nur%20Seite%201%20Fran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CE6BDC686E48089AACF2C68B92B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FFA7D-09A2-4C87-A60E-4BE5D757D390}"/>
      </w:docPartPr>
      <w:docPartBody>
        <w:p w:rsidR="00F13AC6" w:rsidRDefault="00115CF3" w:rsidP="00115CF3">
          <w:pPr>
            <w:pStyle w:val="16CE6BDC686E48089AACF2C68B92B552"/>
          </w:pPr>
          <w:r w:rsidRPr="00D06F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6F4BCD27D04FE8BFDF5C4E47407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D6427-B89B-46A7-828D-428EF532F461}"/>
      </w:docPartPr>
      <w:docPartBody>
        <w:p w:rsidR="00F13AC6" w:rsidRDefault="00115CF3" w:rsidP="00115CF3">
          <w:pPr>
            <w:pStyle w:val="CE6F4BCD27D04FE8BFDF5C4E47407F49"/>
          </w:pPr>
          <w:r w:rsidRPr="00D06F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3B66D8474049BDB02985DE667A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747A8-BDFA-4D60-8055-664EFCD9589A}"/>
      </w:docPartPr>
      <w:docPartBody>
        <w:p w:rsidR="00F13AC6" w:rsidRDefault="00115CF3" w:rsidP="00115CF3">
          <w:pPr>
            <w:pStyle w:val="443B66D8474049BDB02985DE667AB102"/>
          </w:pPr>
          <w:r w:rsidRPr="00D06F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F3"/>
    <w:rsid w:val="000671C3"/>
    <w:rsid w:val="00115CF3"/>
    <w:rsid w:val="001F70E2"/>
    <w:rsid w:val="003F638E"/>
    <w:rsid w:val="00A267DC"/>
    <w:rsid w:val="00A536D1"/>
    <w:rsid w:val="00F1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5CF3"/>
    <w:rPr>
      <w:color w:val="666666"/>
    </w:rPr>
  </w:style>
  <w:style w:type="paragraph" w:customStyle="1" w:styleId="16CE6BDC686E48089AACF2C68B92B552">
    <w:name w:val="16CE6BDC686E48089AACF2C68B92B552"/>
    <w:rsid w:val="00115CF3"/>
  </w:style>
  <w:style w:type="paragraph" w:customStyle="1" w:styleId="CE6F4BCD27D04FE8BFDF5C4E47407F49">
    <w:name w:val="CE6F4BCD27D04FE8BFDF5C4E47407F49"/>
    <w:rsid w:val="00115CF3"/>
  </w:style>
  <w:style w:type="paragraph" w:customStyle="1" w:styleId="443B66D8474049BDB02985DE667AB102">
    <w:name w:val="443B66D8474049BDB02985DE667AB102"/>
    <w:rsid w:val="0011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E1885-490A-42C8-8F90-3A31D45C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C:\Users\admin\Documents\Anthrosocial\Vorlagen Anthrosocial\Dokumente und Briefpapier_Vorlagen\Vorlagen Dokumente Franz\Vorlage_Dokumente Antrosocial Logo nur Seite 1 Franz.dotx</Template>
  <TotalTime>0</TotalTime>
  <Pages>4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>Infowerkstatt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admin</dc:creator>
  <cp:lastModifiedBy>Anthrosocial</cp:lastModifiedBy>
  <cp:revision>2</cp:revision>
  <cp:lastPrinted>2022-07-12T15:06:00Z</cp:lastPrinted>
  <dcterms:created xsi:type="dcterms:W3CDTF">2024-11-19T13:24:00Z</dcterms:created>
  <dcterms:modified xsi:type="dcterms:W3CDTF">2024-11-19T13:24:00Z</dcterms:modified>
</cp:coreProperties>
</file>