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0B12" w14:textId="363AF821" w:rsidR="00947B40" w:rsidRDefault="00947B40" w:rsidP="00947B40">
      <w:pPr>
        <w:pStyle w:val="berschrift1"/>
        <w:rPr>
          <w:lang w:val="fr-CH" w:eastAsia="zh-CN"/>
        </w:rPr>
      </w:pPr>
      <w:bookmarkStart w:id="0" w:name="_Hlk169014093"/>
      <w:r w:rsidRPr="00FB3595">
        <w:rPr>
          <w:lang w:val="fr-CH" w:eastAsia="zh-CN"/>
        </w:rPr>
        <w:t xml:space="preserve">Modèle de formulaire de signalement pour </w:t>
      </w:r>
      <w:r w:rsidR="003726AF">
        <w:rPr>
          <w:lang w:val="fr-CH" w:eastAsia="zh-CN"/>
        </w:rPr>
        <w:t xml:space="preserve">saisir </w:t>
      </w:r>
      <w:r w:rsidRPr="00FB3595">
        <w:rPr>
          <w:lang w:val="fr-CH" w:eastAsia="zh-CN"/>
        </w:rPr>
        <w:t xml:space="preserve">les incidents de </w:t>
      </w:r>
      <w:r w:rsidR="003726AF">
        <w:rPr>
          <w:lang w:val="fr-CH" w:eastAsia="zh-CN"/>
        </w:rPr>
        <w:t xml:space="preserve">transgression </w:t>
      </w:r>
      <w:r w:rsidRPr="00FB3595">
        <w:rPr>
          <w:lang w:val="fr-CH" w:eastAsia="zh-CN"/>
        </w:rPr>
        <w:t>des limites et de violence</w:t>
      </w:r>
    </w:p>
    <w:p w14:paraId="0A546EE9" w14:textId="77777777" w:rsidR="00947B40" w:rsidRPr="00190605" w:rsidRDefault="00947B40" w:rsidP="00947B40">
      <w:pPr>
        <w:rPr>
          <w:lang w:val="fr-CH" w:eastAsia="zh-CN"/>
        </w:rPr>
      </w:pPr>
    </w:p>
    <w:p w14:paraId="642F8B0D" w14:textId="77777777" w:rsidR="00947B40" w:rsidRPr="00FB3595" w:rsidRDefault="00947B40" w:rsidP="00947B40">
      <w:pPr>
        <w:pStyle w:val="Listenabsatz"/>
        <w:numPr>
          <w:ilvl w:val="0"/>
          <w:numId w:val="4"/>
        </w:numPr>
        <w:ind w:left="284"/>
        <w:rPr>
          <w:lang w:val="fr-CH" w:eastAsia="zh-CN"/>
        </w:rPr>
      </w:pPr>
      <w:r w:rsidRPr="00FB3595">
        <w:rPr>
          <w:lang w:val="fr-CH" w:eastAsia="zh-CN"/>
        </w:rPr>
        <w:t>Forme de violence / violation des limites</w:t>
      </w:r>
    </w:p>
    <w:p w14:paraId="0EF66A96" w14:textId="77777777" w:rsidR="00947B40" w:rsidRPr="00FB3595" w:rsidRDefault="00947B40" w:rsidP="00947B40">
      <w:pPr>
        <w:pStyle w:val="Listenabsatz"/>
        <w:ind w:left="284"/>
        <w:rPr>
          <w:i/>
          <w:iCs/>
          <w:lang w:val="fr-CH" w:eastAsia="zh-CN"/>
        </w:rPr>
      </w:pPr>
      <w:r w:rsidRPr="00FB3595">
        <w:rPr>
          <w:i/>
          <w:iCs/>
          <w:lang w:val="fr-CH" w:eastAsia="zh-CN"/>
        </w:rPr>
        <w:t>Des indications multiples sont possibles.</w:t>
      </w:r>
    </w:p>
    <w:p w14:paraId="1E63AF72" w14:textId="77777777" w:rsidR="00947B40" w:rsidRPr="00FB3595" w:rsidRDefault="00947B40" w:rsidP="00947B40">
      <w:pPr>
        <w:pStyle w:val="Listenabsatz"/>
        <w:ind w:left="284"/>
        <w:rPr>
          <w:lang w:val="fr-CH" w:eastAsia="zh-CN"/>
        </w:rPr>
      </w:pPr>
    </w:p>
    <w:tbl>
      <w:tblPr>
        <w:tblStyle w:val="Tabellenraster"/>
        <w:tblW w:w="9808" w:type="dxa"/>
        <w:tblLook w:val="04A0" w:firstRow="1" w:lastRow="0" w:firstColumn="1" w:lastColumn="0" w:noHBand="0" w:noVBand="1"/>
      </w:tblPr>
      <w:tblGrid>
        <w:gridCol w:w="4904"/>
        <w:gridCol w:w="4904"/>
      </w:tblGrid>
      <w:tr w:rsidR="00947B40" w:rsidRPr="003726AF" w14:paraId="3A86CA5C" w14:textId="77777777" w:rsidTr="00846910">
        <w:trPr>
          <w:trHeight w:val="2204"/>
        </w:trPr>
        <w:tc>
          <w:tcPr>
            <w:tcW w:w="4904" w:type="dxa"/>
          </w:tcPr>
          <w:p w14:paraId="714E6FAB" w14:textId="77777777" w:rsidR="00947B40" w:rsidRDefault="00947B40" w:rsidP="00947B40">
            <w:pPr>
              <w:pStyle w:val="Listenabsatz"/>
              <w:numPr>
                <w:ilvl w:val="0"/>
                <w:numId w:val="3"/>
              </w:numPr>
              <w:ind w:left="457"/>
            </w:pPr>
            <w:proofErr w:type="spellStart"/>
            <w:r>
              <w:t>Physique</w:t>
            </w:r>
            <w:proofErr w:type="spellEnd"/>
          </w:p>
          <w:p w14:paraId="691EE95B" w14:textId="77777777" w:rsidR="00947B40" w:rsidRDefault="00947B40" w:rsidP="00947B40">
            <w:pPr>
              <w:pStyle w:val="Listenabsatz"/>
              <w:numPr>
                <w:ilvl w:val="0"/>
                <w:numId w:val="3"/>
              </w:numPr>
              <w:ind w:left="457"/>
            </w:pPr>
            <w:proofErr w:type="spellStart"/>
            <w:r>
              <w:t>Psychique</w:t>
            </w:r>
            <w:proofErr w:type="spellEnd"/>
          </w:p>
          <w:p w14:paraId="61EB3A2C" w14:textId="77777777" w:rsidR="00947B40" w:rsidRDefault="00947B40" w:rsidP="00947B40">
            <w:pPr>
              <w:pStyle w:val="Listenabsatz"/>
              <w:numPr>
                <w:ilvl w:val="0"/>
                <w:numId w:val="3"/>
              </w:numPr>
              <w:ind w:left="457"/>
            </w:pPr>
            <w:proofErr w:type="spellStart"/>
            <w:r>
              <w:t>Matériel</w:t>
            </w:r>
            <w:proofErr w:type="spellEnd"/>
          </w:p>
          <w:p w14:paraId="18239C54" w14:textId="77777777" w:rsidR="00947B40" w:rsidRDefault="00947B40" w:rsidP="00947B40">
            <w:pPr>
              <w:pStyle w:val="Listenabsatz"/>
              <w:numPr>
                <w:ilvl w:val="0"/>
                <w:numId w:val="3"/>
              </w:numPr>
              <w:ind w:left="457"/>
            </w:pPr>
            <w:proofErr w:type="spellStart"/>
            <w:r>
              <w:t>Violence</w:t>
            </w:r>
            <w:proofErr w:type="spellEnd"/>
            <w:r>
              <w:t xml:space="preserve"> </w:t>
            </w:r>
            <w:proofErr w:type="spellStart"/>
            <w:r>
              <w:t>indirecte</w:t>
            </w:r>
            <w:proofErr w:type="spellEnd"/>
            <w:r>
              <w:t xml:space="preserve"> (</w:t>
            </w:r>
            <w:proofErr w:type="spellStart"/>
            <w:r>
              <w:t>culturelle</w:t>
            </w:r>
            <w:proofErr w:type="spellEnd"/>
            <w:r>
              <w:t xml:space="preserve"> / </w:t>
            </w:r>
            <w:proofErr w:type="spellStart"/>
            <w:r>
              <w:t>structurelle</w:t>
            </w:r>
            <w:proofErr w:type="spellEnd"/>
            <w:r>
              <w:t>)</w:t>
            </w:r>
          </w:p>
          <w:p w14:paraId="2930FD09" w14:textId="77777777" w:rsidR="00947B40" w:rsidRDefault="00947B40" w:rsidP="00947B40">
            <w:pPr>
              <w:pStyle w:val="Listenabsatz"/>
              <w:numPr>
                <w:ilvl w:val="0"/>
                <w:numId w:val="3"/>
              </w:numPr>
              <w:ind w:left="457"/>
            </w:pPr>
            <w:r>
              <w:t xml:space="preserve">Irritation </w:t>
            </w:r>
            <w:proofErr w:type="spellStart"/>
            <w:r>
              <w:t>Proximité</w:t>
            </w:r>
            <w:proofErr w:type="spellEnd"/>
            <w:r>
              <w:t xml:space="preserve"> </w:t>
            </w:r>
            <w:proofErr w:type="spellStart"/>
            <w:r>
              <w:t>Distance</w:t>
            </w:r>
            <w:proofErr w:type="spellEnd"/>
          </w:p>
          <w:p w14:paraId="576816CA" w14:textId="77777777" w:rsidR="00947B40" w:rsidRDefault="00947B40" w:rsidP="00846910"/>
        </w:tc>
        <w:tc>
          <w:tcPr>
            <w:tcW w:w="4904" w:type="dxa"/>
            <w:shd w:val="clear" w:color="auto" w:fill="D89290"/>
          </w:tcPr>
          <w:p w14:paraId="4F3F1906" w14:textId="77777777" w:rsidR="00947B40" w:rsidRDefault="00947B40" w:rsidP="00947B40">
            <w:pPr>
              <w:pStyle w:val="Listenabsatz"/>
              <w:numPr>
                <w:ilvl w:val="0"/>
                <w:numId w:val="3"/>
              </w:numPr>
              <w:ind w:left="367"/>
            </w:pPr>
            <w:proofErr w:type="spellStart"/>
            <w:r>
              <w:t>Violence</w:t>
            </w:r>
            <w:proofErr w:type="spellEnd"/>
            <w:r>
              <w:t xml:space="preserve"> </w:t>
            </w:r>
            <w:proofErr w:type="spellStart"/>
            <w:r>
              <w:t>sexualisée</w:t>
            </w:r>
            <w:proofErr w:type="spellEnd"/>
            <w:r>
              <w:t xml:space="preserve"> </w:t>
            </w:r>
          </w:p>
          <w:p w14:paraId="42AFEC9F" w14:textId="77777777" w:rsidR="00947B40" w:rsidRDefault="00947B40" w:rsidP="00846910">
            <w:pPr>
              <w:pStyle w:val="Listenabsatz"/>
              <w:ind w:left="367"/>
            </w:pPr>
            <w:r>
              <w:t>(</w:t>
            </w:r>
            <w:proofErr w:type="spellStart"/>
            <w:r>
              <w:t>soupçon</w:t>
            </w:r>
            <w:proofErr w:type="spellEnd"/>
            <w:r>
              <w:t xml:space="preserve">, </w:t>
            </w:r>
            <w:proofErr w:type="spellStart"/>
            <w:r>
              <w:t>observation</w:t>
            </w:r>
            <w:proofErr w:type="spellEnd"/>
            <w:r>
              <w:t xml:space="preserve">, </w:t>
            </w:r>
            <w:proofErr w:type="spellStart"/>
            <w:r>
              <w:t>vécu</w:t>
            </w:r>
            <w:proofErr w:type="spellEnd"/>
            <w:r>
              <w:t>)</w:t>
            </w:r>
          </w:p>
          <w:p w14:paraId="721569BF" w14:textId="77777777" w:rsidR="00947B40" w:rsidRPr="00FB3595" w:rsidRDefault="00947B40" w:rsidP="00846910">
            <w:pPr>
              <w:rPr>
                <w:b/>
                <w:bCs/>
                <w:sz w:val="20"/>
                <w:lang w:val="fr-CH"/>
              </w:rPr>
            </w:pPr>
            <w:r w:rsidRPr="00FB3595">
              <w:rPr>
                <w:b/>
                <w:bCs/>
                <w:sz w:val="20"/>
                <w:lang w:val="fr-CH"/>
              </w:rPr>
              <w:t xml:space="preserve">Dans ce cas, l'incident doit être immédiatement signalé à la direction de l'institution et/ou au service de signalement interne. En dehors de cela, le secret professionnel est absolu. Les signalements ne sont pas discutés ou faits en équipe. </w:t>
            </w:r>
          </w:p>
        </w:tc>
      </w:tr>
    </w:tbl>
    <w:p w14:paraId="600DFC91" w14:textId="77777777" w:rsidR="00947B40" w:rsidRPr="00FB3595" w:rsidRDefault="00947B40" w:rsidP="00947B40">
      <w:pPr>
        <w:rPr>
          <w:lang w:val="fr-CH" w:eastAsia="zh-CN"/>
        </w:rPr>
      </w:pPr>
    </w:p>
    <w:p w14:paraId="139F3C04" w14:textId="77777777" w:rsidR="00947B40" w:rsidRDefault="00947B40" w:rsidP="00947B40">
      <w:pPr>
        <w:pStyle w:val="Listenabsatz"/>
        <w:numPr>
          <w:ilvl w:val="0"/>
          <w:numId w:val="4"/>
        </w:numPr>
        <w:ind w:left="284"/>
        <w:rPr>
          <w:lang w:eastAsia="zh-CN"/>
        </w:rPr>
      </w:pPr>
      <w:proofErr w:type="spellStart"/>
      <w:r>
        <w:rPr>
          <w:lang w:eastAsia="zh-CN"/>
        </w:rPr>
        <w:t>Informations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générales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947B40" w14:paraId="40E2F898" w14:textId="77777777" w:rsidTr="00846910">
        <w:tc>
          <w:tcPr>
            <w:tcW w:w="4899" w:type="dxa"/>
          </w:tcPr>
          <w:p w14:paraId="5ECE2A29" w14:textId="77777777" w:rsidR="00947B40" w:rsidRDefault="00947B40" w:rsidP="00846910">
            <w:proofErr w:type="spellStart"/>
            <w:r>
              <w:t>Personne</w:t>
            </w:r>
            <w:proofErr w:type="spellEnd"/>
            <w:r>
              <w:t xml:space="preserve">(s) </w:t>
            </w:r>
            <w:proofErr w:type="spellStart"/>
            <w:r>
              <w:t>déclarante</w:t>
            </w:r>
            <w:proofErr w:type="spellEnd"/>
            <w:r>
              <w:t>(s)</w:t>
            </w:r>
          </w:p>
        </w:tc>
        <w:tc>
          <w:tcPr>
            <w:tcW w:w="4899" w:type="dxa"/>
          </w:tcPr>
          <w:p w14:paraId="26345664" w14:textId="77777777" w:rsidR="00947B40" w:rsidRDefault="00947B40" w:rsidP="00846910"/>
        </w:tc>
      </w:tr>
      <w:tr w:rsidR="00947B40" w:rsidRPr="003726AF" w14:paraId="681BEDD2" w14:textId="77777777" w:rsidTr="00846910">
        <w:tc>
          <w:tcPr>
            <w:tcW w:w="4899" w:type="dxa"/>
          </w:tcPr>
          <w:p w14:paraId="5E67B6E2" w14:textId="77777777" w:rsidR="00947B40" w:rsidRPr="00FB3595" w:rsidRDefault="00947B40" w:rsidP="00846910">
            <w:pPr>
              <w:rPr>
                <w:lang w:val="fr-CH"/>
              </w:rPr>
            </w:pPr>
            <w:r w:rsidRPr="00FB3595">
              <w:rPr>
                <w:lang w:val="fr-CH"/>
              </w:rPr>
              <w:t>Joignable à (mail ou tél.) :</w:t>
            </w:r>
          </w:p>
        </w:tc>
        <w:tc>
          <w:tcPr>
            <w:tcW w:w="4899" w:type="dxa"/>
          </w:tcPr>
          <w:p w14:paraId="4BDFE9DF" w14:textId="77777777" w:rsidR="00947B40" w:rsidRPr="00FB3595" w:rsidRDefault="00947B40" w:rsidP="00846910">
            <w:pPr>
              <w:rPr>
                <w:lang w:val="fr-CH"/>
              </w:rPr>
            </w:pPr>
          </w:p>
        </w:tc>
      </w:tr>
      <w:tr w:rsidR="00947B40" w:rsidRPr="003726AF" w14:paraId="52E5B79B" w14:textId="77777777" w:rsidTr="00846910">
        <w:tc>
          <w:tcPr>
            <w:tcW w:w="4899" w:type="dxa"/>
          </w:tcPr>
          <w:p w14:paraId="127F7B04" w14:textId="04A45249" w:rsidR="00947B40" w:rsidRPr="003726AF" w:rsidRDefault="00947B40" w:rsidP="00846910">
            <w:r>
              <w:rPr>
                <w:lang w:val="fr-CH"/>
              </w:rPr>
              <w:t>D</w:t>
            </w:r>
            <w:r w:rsidRPr="00FB3595">
              <w:rPr>
                <w:lang w:val="fr-CH"/>
              </w:rPr>
              <w:t>ate et heure d</w:t>
            </w:r>
            <w:r w:rsidR="003726AF">
              <w:rPr>
                <w:lang w:val="fr-CH"/>
              </w:rPr>
              <w:t>u</w:t>
            </w:r>
            <w:r w:rsidRPr="00FB3595">
              <w:rPr>
                <w:lang w:val="fr-CH"/>
              </w:rPr>
              <w:t xml:space="preserve"> </w:t>
            </w:r>
            <w:r w:rsidR="003726AF">
              <w:rPr>
                <w:lang w:val="fr-CH"/>
              </w:rPr>
              <w:t xml:space="preserve">signalement </w:t>
            </w:r>
          </w:p>
        </w:tc>
        <w:tc>
          <w:tcPr>
            <w:tcW w:w="4899" w:type="dxa"/>
          </w:tcPr>
          <w:p w14:paraId="3F9F073E" w14:textId="77777777" w:rsidR="00947B40" w:rsidRPr="00FB3595" w:rsidRDefault="00947B40" w:rsidP="00846910">
            <w:pPr>
              <w:rPr>
                <w:lang w:val="fr-CH"/>
              </w:rPr>
            </w:pPr>
          </w:p>
        </w:tc>
      </w:tr>
      <w:tr w:rsidR="00947B40" w:rsidRPr="003726AF" w14:paraId="361BC6B9" w14:textId="77777777" w:rsidTr="00846910">
        <w:tc>
          <w:tcPr>
            <w:tcW w:w="4899" w:type="dxa"/>
          </w:tcPr>
          <w:p w14:paraId="51C1863B" w14:textId="77777777" w:rsidR="00947B40" w:rsidRPr="00FB3595" w:rsidRDefault="00947B40" w:rsidP="00846910">
            <w:pPr>
              <w:rPr>
                <w:lang w:val="fr-CH"/>
              </w:rPr>
            </w:pPr>
            <w:r w:rsidRPr="00FB3595">
              <w:rPr>
                <w:lang w:val="fr-CH"/>
              </w:rPr>
              <w:t>Date et heure de l'incident</w:t>
            </w:r>
          </w:p>
        </w:tc>
        <w:tc>
          <w:tcPr>
            <w:tcW w:w="4899" w:type="dxa"/>
          </w:tcPr>
          <w:p w14:paraId="084765DF" w14:textId="77777777" w:rsidR="00947B40" w:rsidRPr="00FB3595" w:rsidRDefault="00947B40" w:rsidP="00846910">
            <w:pPr>
              <w:rPr>
                <w:lang w:val="fr-CH"/>
              </w:rPr>
            </w:pPr>
          </w:p>
        </w:tc>
      </w:tr>
      <w:tr w:rsidR="00947B40" w14:paraId="7CF84951" w14:textId="77777777" w:rsidTr="00846910">
        <w:tc>
          <w:tcPr>
            <w:tcW w:w="4899" w:type="dxa"/>
          </w:tcPr>
          <w:p w14:paraId="62A36F36" w14:textId="77777777" w:rsidR="00947B40" w:rsidRDefault="00947B40" w:rsidP="00846910">
            <w:r>
              <w:t xml:space="preserve">Lieu de </w:t>
            </w:r>
            <w:proofErr w:type="spellStart"/>
            <w:r>
              <w:t>l'incident</w:t>
            </w:r>
            <w:proofErr w:type="spellEnd"/>
          </w:p>
        </w:tc>
        <w:tc>
          <w:tcPr>
            <w:tcW w:w="4899" w:type="dxa"/>
          </w:tcPr>
          <w:p w14:paraId="32EE59D0" w14:textId="77777777" w:rsidR="00947B40" w:rsidRDefault="00947B40" w:rsidP="00846910"/>
        </w:tc>
      </w:tr>
      <w:tr w:rsidR="00947B40" w:rsidRPr="003726AF" w14:paraId="31229170" w14:textId="77777777" w:rsidTr="00846910">
        <w:tc>
          <w:tcPr>
            <w:tcW w:w="4899" w:type="dxa"/>
          </w:tcPr>
          <w:p w14:paraId="5C219093" w14:textId="77777777" w:rsidR="00947B40" w:rsidRPr="00FB3595" w:rsidRDefault="00947B40" w:rsidP="00846910">
            <w:pPr>
              <w:rPr>
                <w:lang w:val="fr-CH"/>
              </w:rPr>
            </w:pPr>
            <w:r w:rsidRPr="00FB3595">
              <w:rPr>
                <w:lang w:val="fr-CH"/>
              </w:rPr>
              <w:t>Qui était impliqué dans l'incident ?</w:t>
            </w:r>
          </w:p>
          <w:p w14:paraId="0EB443D4" w14:textId="77777777" w:rsidR="00947B40" w:rsidRPr="00FB3595" w:rsidRDefault="00947B40" w:rsidP="00846910">
            <w:pPr>
              <w:rPr>
                <w:lang w:val="fr-CH"/>
              </w:rPr>
            </w:pPr>
          </w:p>
        </w:tc>
        <w:tc>
          <w:tcPr>
            <w:tcW w:w="4899" w:type="dxa"/>
          </w:tcPr>
          <w:p w14:paraId="349AC920" w14:textId="77777777" w:rsidR="00947B40" w:rsidRPr="00FB3595" w:rsidRDefault="00947B40" w:rsidP="00846910">
            <w:pPr>
              <w:rPr>
                <w:lang w:val="fr-CH"/>
              </w:rPr>
            </w:pPr>
          </w:p>
        </w:tc>
      </w:tr>
    </w:tbl>
    <w:p w14:paraId="1632541A" w14:textId="77777777" w:rsidR="00947B40" w:rsidRPr="00FB3595" w:rsidRDefault="00947B40" w:rsidP="00947B40">
      <w:pPr>
        <w:widowControl/>
        <w:spacing w:line="240" w:lineRule="auto"/>
        <w:rPr>
          <w:rFonts w:eastAsia="Times New Roman"/>
          <w:lang w:val="fr-CH" w:eastAsia="zh-CN"/>
        </w:rPr>
      </w:pPr>
    </w:p>
    <w:p w14:paraId="23D117D4" w14:textId="77777777" w:rsidR="00947B40" w:rsidRDefault="00947B40" w:rsidP="00947B40">
      <w:pPr>
        <w:pStyle w:val="Listenabsatz"/>
        <w:numPr>
          <w:ilvl w:val="0"/>
          <w:numId w:val="4"/>
        </w:numPr>
        <w:ind w:left="284"/>
        <w:rPr>
          <w:lang w:eastAsia="zh-CN"/>
        </w:rPr>
      </w:pPr>
      <w:r>
        <w:rPr>
          <w:lang w:eastAsia="zh-CN"/>
        </w:rPr>
        <w:t xml:space="preserve">Niveau de </w:t>
      </w:r>
      <w:proofErr w:type="spellStart"/>
      <w:r>
        <w:rPr>
          <w:lang w:eastAsia="zh-CN"/>
        </w:rPr>
        <w:t>violation</w:t>
      </w:r>
      <w:proofErr w:type="spellEnd"/>
      <w:r>
        <w:rPr>
          <w:lang w:eastAsia="zh-CN"/>
        </w:rPr>
        <w:t xml:space="preserve"> des </w:t>
      </w:r>
      <w:proofErr w:type="spellStart"/>
      <w:r>
        <w:rPr>
          <w:lang w:eastAsia="zh-CN"/>
        </w:rPr>
        <w:t>limites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860"/>
        <w:gridCol w:w="2080"/>
        <w:gridCol w:w="2081"/>
        <w:gridCol w:w="2081"/>
      </w:tblGrid>
      <w:tr w:rsidR="00947B40" w:rsidRPr="003726AF" w14:paraId="42F25BBC" w14:textId="77777777" w:rsidTr="00846910">
        <w:trPr>
          <w:trHeight w:val="568"/>
        </w:trPr>
        <w:tc>
          <w:tcPr>
            <w:tcW w:w="1696" w:type="dxa"/>
            <w:shd w:val="clear" w:color="auto" w:fill="auto"/>
          </w:tcPr>
          <w:p w14:paraId="278BE434" w14:textId="77777777" w:rsidR="00947B40" w:rsidRDefault="00947B40" w:rsidP="00846910">
            <w:proofErr w:type="spellStart"/>
            <w:r>
              <w:t>Formes</w:t>
            </w:r>
            <w:proofErr w:type="spellEnd"/>
            <w:r>
              <w:t xml:space="preserve"> </w:t>
            </w:r>
            <w:proofErr w:type="spellStart"/>
            <w:r>
              <w:t>générales</w:t>
            </w:r>
            <w:proofErr w:type="spellEnd"/>
            <w:r>
              <w:t xml:space="preserve"> de </w:t>
            </w:r>
            <w:proofErr w:type="spellStart"/>
            <w:r>
              <w:t>violence</w:t>
            </w:r>
            <w:proofErr w:type="spellEnd"/>
          </w:p>
        </w:tc>
        <w:tc>
          <w:tcPr>
            <w:tcW w:w="1860" w:type="dxa"/>
            <w:shd w:val="clear" w:color="auto" w:fill="D6E3BC" w:themeFill="accent3" w:themeFillTint="66"/>
          </w:tcPr>
          <w:p w14:paraId="3CBE5D9B" w14:textId="77777777" w:rsidR="00947B40" w:rsidRDefault="00947B40" w:rsidP="00846910">
            <w:pPr>
              <w:jc w:val="center"/>
            </w:pPr>
            <w:r>
              <w:sym w:font="Symbol" w:char="F04F"/>
            </w:r>
          </w:p>
          <w:p w14:paraId="3E346106" w14:textId="77777777" w:rsidR="00947B40" w:rsidRDefault="003726AF" w:rsidP="00846910">
            <w:pPr>
              <w:jc w:val="center"/>
              <w:rPr>
                <w:lang w:val="fr-CH"/>
              </w:rPr>
            </w:pPr>
            <w:proofErr w:type="gramStart"/>
            <w:r w:rsidRPr="003726AF">
              <w:rPr>
                <w:lang w:val="fr-CH"/>
              </w:rPr>
              <w:t>situations</w:t>
            </w:r>
            <w:proofErr w:type="gramEnd"/>
            <w:r w:rsidRPr="003726AF">
              <w:rPr>
                <w:lang w:val="fr-CH"/>
              </w:rPr>
              <w:t xml:space="preserve"> au quotidien</w:t>
            </w:r>
          </w:p>
          <w:p w14:paraId="6E19DE6B" w14:textId="44CE83C2" w:rsidR="003726AF" w:rsidRPr="003726AF" w:rsidRDefault="003726AF" w:rsidP="00846910">
            <w:pPr>
              <w:jc w:val="center"/>
              <w:rPr>
                <w:lang w:val="fr-CH"/>
              </w:rPr>
            </w:pPr>
          </w:p>
        </w:tc>
        <w:tc>
          <w:tcPr>
            <w:tcW w:w="2080" w:type="dxa"/>
            <w:shd w:val="clear" w:color="auto" w:fill="F7F5AB"/>
          </w:tcPr>
          <w:p w14:paraId="7176AA46" w14:textId="77777777" w:rsidR="00947B40" w:rsidRDefault="00947B40" w:rsidP="00846910">
            <w:pPr>
              <w:jc w:val="center"/>
            </w:pPr>
            <w:r>
              <w:sym w:font="Symbol" w:char="F04F"/>
            </w:r>
          </w:p>
          <w:p w14:paraId="706F45EC" w14:textId="73C40C8F" w:rsidR="00947B40" w:rsidRPr="003726AF" w:rsidRDefault="003726AF" w:rsidP="00846910">
            <w:pPr>
              <w:jc w:val="center"/>
              <w:rPr>
                <w:lang w:val="fr-CH"/>
              </w:rPr>
            </w:pPr>
            <w:proofErr w:type="gramStart"/>
            <w:r w:rsidRPr="003726AF">
              <w:rPr>
                <w:lang w:val="fr-CH"/>
              </w:rPr>
              <w:t>transgression</w:t>
            </w:r>
            <w:proofErr w:type="gramEnd"/>
            <w:r w:rsidRPr="003726AF">
              <w:rPr>
                <w:lang w:val="fr-CH"/>
              </w:rPr>
              <w:t xml:space="preserve"> légères des limites</w:t>
            </w:r>
          </w:p>
        </w:tc>
        <w:tc>
          <w:tcPr>
            <w:tcW w:w="2081" w:type="dxa"/>
            <w:shd w:val="clear" w:color="auto" w:fill="FABF8F" w:themeFill="accent6" w:themeFillTint="99"/>
          </w:tcPr>
          <w:p w14:paraId="77DA70BB" w14:textId="77777777" w:rsidR="00947B40" w:rsidRDefault="00947B40" w:rsidP="00846910">
            <w:pPr>
              <w:jc w:val="center"/>
            </w:pPr>
            <w:r>
              <w:sym w:font="Symbol" w:char="F04F"/>
            </w:r>
          </w:p>
          <w:p w14:paraId="1223BBD5" w14:textId="77777777" w:rsidR="00947B40" w:rsidRDefault="00947B40" w:rsidP="00846910">
            <w:pPr>
              <w:jc w:val="center"/>
            </w:pPr>
            <w:r>
              <w:t xml:space="preserve">Violation grave des </w:t>
            </w:r>
            <w:proofErr w:type="spellStart"/>
            <w:r>
              <w:t>limites</w:t>
            </w:r>
            <w:proofErr w:type="spellEnd"/>
          </w:p>
        </w:tc>
        <w:tc>
          <w:tcPr>
            <w:tcW w:w="2081" w:type="dxa"/>
            <w:shd w:val="clear" w:color="auto" w:fill="D99594" w:themeFill="accent2" w:themeFillTint="99"/>
          </w:tcPr>
          <w:p w14:paraId="7FE9A4A1" w14:textId="77777777" w:rsidR="00947B40" w:rsidRDefault="00947B40" w:rsidP="00846910">
            <w:pPr>
              <w:jc w:val="center"/>
            </w:pPr>
            <w:r>
              <w:sym w:font="Symbol" w:char="F04F"/>
            </w:r>
          </w:p>
          <w:p w14:paraId="415DB4EA" w14:textId="4284DFB7" w:rsidR="00947B40" w:rsidRPr="003726AF" w:rsidRDefault="003726AF" w:rsidP="00846910">
            <w:pPr>
              <w:jc w:val="center"/>
              <w:rPr>
                <w:lang w:val="fr-CH"/>
              </w:rPr>
            </w:pPr>
            <w:proofErr w:type="gramStart"/>
            <w:r w:rsidRPr="003726AF">
              <w:rPr>
                <w:lang w:val="fr-CH"/>
              </w:rPr>
              <w:t>transgression</w:t>
            </w:r>
            <w:proofErr w:type="gramEnd"/>
            <w:r w:rsidRPr="003726AF">
              <w:rPr>
                <w:lang w:val="fr-CH"/>
              </w:rPr>
              <w:t xml:space="preserve"> </w:t>
            </w:r>
            <w:r>
              <w:rPr>
                <w:lang w:val="fr-CH"/>
              </w:rPr>
              <w:t>massive</w:t>
            </w:r>
            <w:r w:rsidRPr="003726AF">
              <w:rPr>
                <w:lang w:val="fr-CH"/>
              </w:rPr>
              <w:t xml:space="preserve"> des limites</w:t>
            </w:r>
          </w:p>
        </w:tc>
      </w:tr>
      <w:tr w:rsidR="00947B40" w14:paraId="52A330B7" w14:textId="77777777" w:rsidTr="00846910">
        <w:trPr>
          <w:trHeight w:val="399"/>
        </w:trPr>
        <w:tc>
          <w:tcPr>
            <w:tcW w:w="1696" w:type="dxa"/>
            <w:shd w:val="clear" w:color="auto" w:fill="F2F2F2" w:themeFill="background1" w:themeFillShade="F2"/>
          </w:tcPr>
          <w:p w14:paraId="66B61642" w14:textId="77777777" w:rsidR="00947B40" w:rsidRDefault="00947B40" w:rsidP="00846910">
            <w:proofErr w:type="spellStart"/>
            <w:r>
              <w:t>Principe</w:t>
            </w:r>
            <w:proofErr w:type="spellEnd"/>
            <w:r>
              <w:t xml:space="preserve"> de </w:t>
            </w:r>
            <w:proofErr w:type="spellStart"/>
            <w:r>
              <w:t>base</w:t>
            </w:r>
            <w:proofErr w:type="spellEnd"/>
          </w:p>
        </w:tc>
        <w:tc>
          <w:tcPr>
            <w:tcW w:w="8102" w:type="dxa"/>
            <w:gridSpan w:val="4"/>
            <w:shd w:val="clear" w:color="auto" w:fill="F2F2F2" w:themeFill="background1" w:themeFillShade="F2"/>
          </w:tcPr>
          <w:p w14:paraId="7280CF72" w14:textId="77777777" w:rsidR="00947B40" w:rsidRDefault="00947B40" w:rsidP="00846910">
            <w:r>
              <w:t xml:space="preserve">Cadre de la </w:t>
            </w:r>
            <w:proofErr w:type="spellStart"/>
            <w:r>
              <w:t>discutabilité</w:t>
            </w:r>
            <w:proofErr w:type="spellEnd"/>
          </w:p>
        </w:tc>
      </w:tr>
      <w:tr w:rsidR="00947B40" w14:paraId="765E24AE" w14:textId="77777777" w:rsidTr="00846910">
        <w:tc>
          <w:tcPr>
            <w:tcW w:w="1696" w:type="dxa"/>
          </w:tcPr>
          <w:p w14:paraId="5990B053" w14:textId="77777777" w:rsidR="00947B40" w:rsidRDefault="00947B40" w:rsidP="00846910">
            <w:proofErr w:type="spellStart"/>
            <w:r>
              <w:t>Violence</w:t>
            </w:r>
            <w:proofErr w:type="spellEnd"/>
            <w:r>
              <w:t xml:space="preserve"> </w:t>
            </w:r>
            <w:proofErr w:type="spellStart"/>
            <w:r>
              <w:t>sexualisée</w:t>
            </w:r>
            <w:proofErr w:type="spellEnd"/>
            <w:r>
              <w:t xml:space="preserve"> </w:t>
            </w:r>
          </w:p>
        </w:tc>
        <w:tc>
          <w:tcPr>
            <w:tcW w:w="1860" w:type="dxa"/>
            <w:shd w:val="clear" w:color="auto" w:fill="D6E3BC" w:themeFill="accent3" w:themeFillTint="66"/>
          </w:tcPr>
          <w:p w14:paraId="1EC943CF" w14:textId="77777777" w:rsidR="00947B40" w:rsidRDefault="00947B40" w:rsidP="00846910">
            <w:pPr>
              <w:jc w:val="center"/>
            </w:pPr>
            <w:r>
              <w:sym w:font="Symbol" w:char="F04F"/>
            </w:r>
          </w:p>
          <w:p w14:paraId="2A3B2601" w14:textId="77777777" w:rsidR="00947B40" w:rsidRPr="00FB3595" w:rsidRDefault="00947B40" w:rsidP="00846910">
            <w:pPr>
              <w:jc w:val="center"/>
              <w:rPr>
                <w:lang w:val="fr-CH"/>
              </w:rPr>
            </w:pPr>
            <w:r w:rsidRPr="00FB3595">
              <w:rPr>
                <w:lang w:val="fr-CH"/>
              </w:rPr>
              <w:t xml:space="preserve">Irritation dans </w:t>
            </w:r>
          </w:p>
          <w:p w14:paraId="3A2DCAFB" w14:textId="77777777" w:rsidR="00947B40" w:rsidRPr="00FB3595" w:rsidRDefault="00947B40" w:rsidP="00846910">
            <w:pPr>
              <w:jc w:val="center"/>
              <w:rPr>
                <w:lang w:val="fr-CH"/>
              </w:rPr>
            </w:pPr>
            <w:proofErr w:type="gramStart"/>
            <w:r>
              <w:rPr>
                <w:lang w:val="fr-CH"/>
              </w:rPr>
              <w:t>p</w:t>
            </w:r>
            <w:r w:rsidRPr="00FB3595">
              <w:rPr>
                <w:lang w:val="fr-CH"/>
              </w:rPr>
              <w:t>roximité</w:t>
            </w:r>
            <w:proofErr w:type="gramEnd"/>
            <w:r w:rsidRPr="00FB3595">
              <w:rPr>
                <w:lang w:val="fr-CH"/>
              </w:rPr>
              <w:t xml:space="preserve"> et distance</w:t>
            </w:r>
          </w:p>
        </w:tc>
        <w:tc>
          <w:tcPr>
            <w:tcW w:w="2080" w:type="dxa"/>
            <w:shd w:val="clear" w:color="auto" w:fill="F7F5AB"/>
          </w:tcPr>
          <w:p w14:paraId="09D0D821" w14:textId="77777777" w:rsidR="00947B40" w:rsidRDefault="00947B40" w:rsidP="00846910">
            <w:pPr>
              <w:jc w:val="center"/>
            </w:pPr>
            <w:r>
              <w:sym w:font="Symbol" w:char="F04F"/>
            </w:r>
          </w:p>
          <w:p w14:paraId="2C000E68" w14:textId="77777777" w:rsidR="00947B40" w:rsidRDefault="00947B40" w:rsidP="00846910">
            <w:proofErr w:type="spellStart"/>
            <w:r>
              <w:t>Vague</w:t>
            </w:r>
            <w:proofErr w:type="spellEnd"/>
            <w:r>
              <w:t xml:space="preserve"> </w:t>
            </w:r>
            <w:proofErr w:type="spellStart"/>
            <w:r>
              <w:t>supposition</w:t>
            </w:r>
            <w:proofErr w:type="spellEnd"/>
          </w:p>
        </w:tc>
        <w:tc>
          <w:tcPr>
            <w:tcW w:w="2081" w:type="dxa"/>
            <w:shd w:val="clear" w:color="auto" w:fill="808080" w:themeFill="background1" w:themeFillShade="80"/>
          </w:tcPr>
          <w:p w14:paraId="193569E6" w14:textId="77777777" w:rsidR="00947B40" w:rsidRDefault="00947B40" w:rsidP="00846910">
            <w:pPr>
              <w:jc w:val="center"/>
            </w:pPr>
          </w:p>
        </w:tc>
        <w:tc>
          <w:tcPr>
            <w:tcW w:w="2081" w:type="dxa"/>
            <w:shd w:val="clear" w:color="auto" w:fill="D99594" w:themeFill="accent2" w:themeFillTint="99"/>
          </w:tcPr>
          <w:p w14:paraId="312C6649" w14:textId="77777777" w:rsidR="00947B40" w:rsidRDefault="00947B40" w:rsidP="00846910">
            <w:pPr>
              <w:jc w:val="center"/>
            </w:pPr>
            <w:r>
              <w:sym w:font="Symbol" w:char="F04F"/>
            </w:r>
          </w:p>
          <w:p w14:paraId="0F5CCE2C" w14:textId="77777777" w:rsidR="00947B40" w:rsidRDefault="00947B40" w:rsidP="00846910">
            <w:pPr>
              <w:jc w:val="center"/>
            </w:pPr>
            <w:r>
              <w:t xml:space="preserve">Soupçons </w:t>
            </w:r>
            <w:proofErr w:type="spellStart"/>
            <w:r>
              <w:t>vagues</w:t>
            </w:r>
            <w:proofErr w:type="spellEnd"/>
            <w:r>
              <w:t xml:space="preserve"> / </w:t>
            </w:r>
            <w:proofErr w:type="spellStart"/>
            <w:r>
              <w:t>fondés</w:t>
            </w:r>
            <w:proofErr w:type="spellEnd"/>
          </w:p>
        </w:tc>
      </w:tr>
      <w:tr w:rsidR="00947B40" w:rsidRPr="003726AF" w14:paraId="27AEB0CB" w14:textId="77777777" w:rsidTr="00846910">
        <w:trPr>
          <w:trHeight w:val="690"/>
        </w:trPr>
        <w:tc>
          <w:tcPr>
            <w:tcW w:w="1696" w:type="dxa"/>
            <w:shd w:val="clear" w:color="auto" w:fill="F2F2F2" w:themeFill="background1" w:themeFillShade="F2"/>
          </w:tcPr>
          <w:p w14:paraId="14B217FB" w14:textId="77777777" w:rsidR="00947B40" w:rsidRDefault="00947B40" w:rsidP="00846910">
            <w:proofErr w:type="spellStart"/>
            <w:r>
              <w:t>Principe</w:t>
            </w:r>
            <w:proofErr w:type="spellEnd"/>
            <w:r>
              <w:t xml:space="preserve"> de </w:t>
            </w:r>
            <w:proofErr w:type="spellStart"/>
            <w:r>
              <w:t>base</w:t>
            </w:r>
            <w:proofErr w:type="spellEnd"/>
            <w:r>
              <w:t xml:space="preserve"> </w:t>
            </w:r>
          </w:p>
        </w:tc>
        <w:tc>
          <w:tcPr>
            <w:tcW w:w="6021" w:type="dxa"/>
            <w:gridSpan w:val="3"/>
            <w:shd w:val="clear" w:color="auto" w:fill="F2F2F2" w:themeFill="background1" w:themeFillShade="F2"/>
          </w:tcPr>
          <w:p w14:paraId="0F4EB9E6" w14:textId="77777777" w:rsidR="00947B40" w:rsidRDefault="00947B40" w:rsidP="00846910">
            <w:r>
              <w:t xml:space="preserve">Cadre de la </w:t>
            </w:r>
            <w:proofErr w:type="spellStart"/>
            <w:r>
              <w:t>discutabilité</w:t>
            </w:r>
            <w:proofErr w:type="spellEnd"/>
          </w:p>
        </w:tc>
        <w:tc>
          <w:tcPr>
            <w:tcW w:w="2081" w:type="dxa"/>
            <w:shd w:val="clear" w:color="auto" w:fill="F2F2F2" w:themeFill="background1" w:themeFillShade="F2"/>
          </w:tcPr>
          <w:p w14:paraId="5A3E6B7E" w14:textId="77777777" w:rsidR="00947B40" w:rsidRPr="00FB3595" w:rsidRDefault="00947B40" w:rsidP="00846910">
            <w:pPr>
              <w:rPr>
                <w:lang w:val="fr-CH"/>
              </w:rPr>
            </w:pPr>
            <w:r>
              <w:rPr>
                <w:lang w:val="fr-CH"/>
              </w:rPr>
              <w:t>Hormis signalement</w:t>
            </w:r>
            <w:r w:rsidRPr="00FB3595">
              <w:rPr>
                <w:lang w:val="fr-CH"/>
              </w:rPr>
              <w:t xml:space="preserve"> : secret </w:t>
            </w:r>
            <w:proofErr w:type="spellStart"/>
            <w:r w:rsidRPr="00FB3595">
              <w:rPr>
                <w:lang w:val="fr-CH"/>
              </w:rPr>
              <w:t>profession</w:t>
            </w:r>
            <w:r>
              <w:rPr>
                <w:lang w:val="fr-CH"/>
              </w:rPr>
              <w:t>-</w:t>
            </w:r>
            <w:r w:rsidRPr="00FB3595">
              <w:rPr>
                <w:lang w:val="fr-CH"/>
              </w:rPr>
              <w:t>nel</w:t>
            </w:r>
            <w:proofErr w:type="spellEnd"/>
            <w:r w:rsidRPr="00FB3595">
              <w:rPr>
                <w:lang w:val="fr-CH"/>
              </w:rPr>
              <w:t xml:space="preserve"> absolu</w:t>
            </w:r>
          </w:p>
        </w:tc>
      </w:tr>
    </w:tbl>
    <w:p w14:paraId="73C1246C" w14:textId="77777777" w:rsidR="00947B40" w:rsidRPr="00FB3595" w:rsidRDefault="00947B40" w:rsidP="00947B40">
      <w:pPr>
        <w:rPr>
          <w:lang w:val="fr-CH" w:eastAsia="zh-CN"/>
        </w:rPr>
      </w:pPr>
    </w:p>
    <w:p w14:paraId="539F4AC7" w14:textId="77777777" w:rsidR="00947B40" w:rsidRDefault="00947B40" w:rsidP="00947B40">
      <w:pPr>
        <w:pStyle w:val="Listenabsatz"/>
        <w:numPr>
          <w:ilvl w:val="0"/>
          <w:numId w:val="4"/>
        </w:numPr>
        <w:ind w:left="284"/>
        <w:rPr>
          <w:lang w:eastAsia="zh-CN"/>
        </w:rPr>
      </w:pPr>
      <w:r>
        <w:rPr>
          <w:lang w:eastAsia="zh-CN"/>
        </w:rPr>
        <w:t xml:space="preserve">Description </w:t>
      </w:r>
      <w:proofErr w:type="spellStart"/>
      <w:r>
        <w:rPr>
          <w:lang w:eastAsia="zh-CN"/>
        </w:rPr>
        <w:t>sommaire</w:t>
      </w:r>
      <w:proofErr w:type="spellEnd"/>
      <w:r>
        <w:rPr>
          <w:lang w:eastAsia="zh-CN"/>
        </w:rPr>
        <w:t xml:space="preserve"> de </w:t>
      </w:r>
      <w:proofErr w:type="spellStart"/>
      <w:r>
        <w:rPr>
          <w:lang w:eastAsia="zh-CN"/>
        </w:rPr>
        <w:t>l'incident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98"/>
      </w:tblGrid>
      <w:tr w:rsidR="00947B40" w14:paraId="413A180B" w14:textId="77777777" w:rsidTr="00846910">
        <w:tc>
          <w:tcPr>
            <w:tcW w:w="9798" w:type="dxa"/>
          </w:tcPr>
          <w:p w14:paraId="2104A4C3" w14:textId="77777777" w:rsidR="00947B40" w:rsidRDefault="00947B40" w:rsidP="00846910"/>
          <w:p w14:paraId="4A3198F7" w14:textId="77777777" w:rsidR="00947B40" w:rsidRDefault="00947B40" w:rsidP="00846910"/>
          <w:p w14:paraId="6BC62A8C" w14:textId="77777777" w:rsidR="00947B40" w:rsidRDefault="00947B40" w:rsidP="00846910"/>
          <w:p w14:paraId="2C5B2F80" w14:textId="77777777" w:rsidR="00947B40" w:rsidRDefault="00947B40" w:rsidP="00846910"/>
        </w:tc>
      </w:tr>
    </w:tbl>
    <w:p w14:paraId="6CB92FF7" w14:textId="77777777" w:rsidR="00947B40" w:rsidRDefault="00947B40" w:rsidP="00947B40">
      <w:pPr>
        <w:rPr>
          <w:lang w:eastAsia="zh-CN"/>
        </w:rPr>
      </w:pPr>
    </w:p>
    <w:p w14:paraId="17720BFF" w14:textId="77777777" w:rsidR="00947B40" w:rsidRDefault="00947B40" w:rsidP="00947B40">
      <w:pPr>
        <w:pStyle w:val="Listenabsatz"/>
        <w:numPr>
          <w:ilvl w:val="0"/>
          <w:numId w:val="4"/>
        </w:numPr>
        <w:ind w:left="284"/>
        <w:rPr>
          <w:i/>
          <w:iCs/>
          <w:lang w:eastAsia="zh-CN"/>
        </w:rPr>
      </w:pPr>
      <w:proofErr w:type="spellStart"/>
      <w:r>
        <w:rPr>
          <w:lang w:eastAsia="zh-CN"/>
        </w:rPr>
        <w:t>Démarches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déjà</w:t>
      </w:r>
      <w:proofErr w:type="spellEnd"/>
      <w:r>
        <w:rPr>
          <w:lang w:eastAsia="zh-CN"/>
        </w:rPr>
        <w:t xml:space="preserve"> </w:t>
      </w:r>
      <w:proofErr w:type="spellStart"/>
      <w:proofErr w:type="gramStart"/>
      <w:r>
        <w:rPr>
          <w:lang w:eastAsia="zh-CN"/>
        </w:rPr>
        <w:t>entreprises</w:t>
      </w:r>
      <w:proofErr w:type="spellEnd"/>
      <w:r>
        <w:rPr>
          <w:lang w:eastAsia="zh-CN"/>
        </w:rPr>
        <w:t xml:space="preserve">  </w:t>
      </w:r>
      <w:r>
        <w:rPr>
          <w:lang w:eastAsia="zh-CN"/>
        </w:rPr>
        <w:tab/>
      </w:r>
      <w:proofErr w:type="gramEnd"/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 </w:t>
      </w:r>
      <w:r>
        <w:rPr>
          <w:lang w:eastAsia="zh-CN"/>
        </w:rPr>
        <w:tab/>
      </w:r>
      <w:r w:rsidRPr="00783D6C">
        <w:rPr>
          <w:i/>
          <w:iCs/>
          <w:lang w:eastAsia="zh-CN"/>
        </w:rPr>
        <w:t>(</w:t>
      </w:r>
      <w:proofErr w:type="spellStart"/>
      <w:r w:rsidRPr="00783D6C">
        <w:rPr>
          <w:i/>
          <w:iCs/>
          <w:lang w:eastAsia="zh-CN"/>
        </w:rPr>
        <w:t>facultatif</w:t>
      </w:r>
      <w:proofErr w:type="spellEnd"/>
      <w:r w:rsidRPr="00783D6C">
        <w:rPr>
          <w:i/>
          <w:iCs/>
          <w:lang w:eastAsia="zh-CN"/>
        </w:rPr>
        <w:t>)</w:t>
      </w:r>
    </w:p>
    <w:p w14:paraId="0D42F375" w14:textId="45A9B4AB" w:rsidR="00947B40" w:rsidRPr="00FB3595" w:rsidRDefault="00947B40" w:rsidP="00947B40">
      <w:pPr>
        <w:pStyle w:val="Listenabsatz"/>
        <w:ind w:left="284"/>
        <w:rPr>
          <w:lang w:val="fr-CH" w:eastAsia="zh-CN"/>
        </w:rPr>
      </w:pPr>
      <w:r w:rsidRPr="00FB3595">
        <w:rPr>
          <w:lang w:val="fr-CH" w:eastAsia="zh-CN"/>
        </w:rPr>
        <w:t xml:space="preserve">(Attention, en cas de violences </w:t>
      </w:r>
      <w:r w:rsidR="003726AF" w:rsidRPr="003726AF">
        <w:rPr>
          <w:lang w:val="fr-CH" w:eastAsia="zh-CN"/>
        </w:rPr>
        <w:t>sexualisée</w:t>
      </w:r>
      <w:r w:rsidRPr="00FB3595">
        <w:rPr>
          <w:lang w:val="fr-CH" w:eastAsia="zh-CN"/>
        </w:rPr>
        <w:t>, la seule démarche à effectuer est le signalement immédiat au service de signalement et/ou à la direction de l'institution)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98"/>
      </w:tblGrid>
      <w:tr w:rsidR="00947B40" w:rsidRPr="003726AF" w14:paraId="1D5521F2" w14:textId="77777777" w:rsidTr="00846910">
        <w:tc>
          <w:tcPr>
            <w:tcW w:w="9798" w:type="dxa"/>
          </w:tcPr>
          <w:p w14:paraId="5C827D5C" w14:textId="77777777" w:rsidR="00947B40" w:rsidRPr="00FB3595" w:rsidRDefault="00947B40" w:rsidP="00846910">
            <w:pPr>
              <w:rPr>
                <w:lang w:val="fr-CH"/>
              </w:rPr>
            </w:pPr>
          </w:p>
          <w:p w14:paraId="1510128F" w14:textId="77777777" w:rsidR="00947B40" w:rsidRPr="00FB3595" w:rsidRDefault="00947B40" w:rsidP="00846910">
            <w:pPr>
              <w:rPr>
                <w:lang w:val="fr-CH"/>
              </w:rPr>
            </w:pPr>
          </w:p>
          <w:p w14:paraId="24A4AD26" w14:textId="77777777" w:rsidR="00947B40" w:rsidRPr="00FB3595" w:rsidRDefault="00947B40" w:rsidP="00846910">
            <w:pPr>
              <w:rPr>
                <w:lang w:val="fr-CH"/>
              </w:rPr>
            </w:pPr>
          </w:p>
          <w:p w14:paraId="5C93634B" w14:textId="77777777" w:rsidR="00947B40" w:rsidRPr="00FB3595" w:rsidRDefault="00947B40" w:rsidP="00846910">
            <w:pPr>
              <w:rPr>
                <w:lang w:val="fr-CH"/>
              </w:rPr>
            </w:pPr>
          </w:p>
        </w:tc>
      </w:tr>
    </w:tbl>
    <w:p w14:paraId="6603F164" w14:textId="77777777" w:rsidR="00947B40" w:rsidRPr="00FB3595" w:rsidRDefault="00947B40" w:rsidP="00947B40">
      <w:pPr>
        <w:rPr>
          <w:lang w:val="fr-CH" w:eastAsia="zh-CN"/>
        </w:rPr>
      </w:pPr>
    </w:p>
    <w:p w14:paraId="4050772C" w14:textId="1D67C609" w:rsidR="00947B40" w:rsidRPr="00FB3595" w:rsidRDefault="00947B40" w:rsidP="00947B40">
      <w:pPr>
        <w:pStyle w:val="Listenabsatz"/>
        <w:numPr>
          <w:ilvl w:val="0"/>
          <w:numId w:val="4"/>
        </w:numPr>
        <w:ind w:left="284"/>
        <w:rPr>
          <w:lang w:val="fr-CH" w:eastAsia="zh-CN"/>
        </w:rPr>
      </w:pPr>
      <w:r w:rsidRPr="00FB3595">
        <w:rPr>
          <w:lang w:val="fr-CH" w:eastAsia="zh-CN"/>
        </w:rPr>
        <w:t xml:space="preserve">Organismes / personnes </w:t>
      </w:r>
      <w:proofErr w:type="spellStart"/>
      <w:r w:rsidR="003726AF" w:rsidRPr="003726AF">
        <w:rPr>
          <w:lang w:val="fr-CH" w:eastAsia="zh-CN"/>
        </w:rPr>
        <w:t>Informé.e</w:t>
      </w:r>
      <w:proofErr w:type="spellEnd"/>
      <w:r w:rsidR="003726AF" w:rsidRPr="003726AF">
        <w:rPr>
          <w:lang w:val="fr-CH" w:eastAsia="zh-CN"/>
        </w:rPr>
        <w:t>.</w:t>
      </w:r>
      <w:r w:rsidRPr="00FB3595">
        <w:rPr>
          <w:lang w:val="fr-CH" w:eastAsia="zh-CN"/>
        </w:rPr>
        <w:t xml:space="preserve">         </w:t>
      </w:r>
      <w:r w:rsidRPr="00FB3595">
        <w:rPr>
          <w:lang w:val="fr-CH" w:eastAsia="zh-CN"/>
        </w:rPr>
        <w:tab/>
      </w:r>
      <w:r>
        <w:rPr>
          <w:lang w:val="fr-CH" w:eastAsia="zh-CN"/>
        </w:rPr>
        <w:t xml:space="preserve"> </w:t>
      </w:r>
      <w:r>
        <w:rPr>
          <w:lang w:val="fr-CH" w:eastAsia="zh-CN"/>
        </w:rPr>
        <w:tab/>
      </w:r>
      <w:r>
        <w:rPr>
          <w:lang w:val="fr-CH" w:eastAsia="zh-CN"/>
        </w:rPr>
        <w:tab/>
      </w:r>
      <w:r>
        <w:rPr>
          <w:lang w:val="fr-CH" w:eastAsia="zh-CN"/>
        </w:rPr>
        <w:tab/>
      </w:r>
      <w:r>
        <w:rPr>
          <w:lang w:val="fr-CH" w:eastAsia="zh-CN"/>
        </w:rPr>
        <w:tab/>
      </w:r>
      <w:r>
        <w:rPr>
          <w:lang w:val="fr-CH" w:eastAsia="zh-CN"/>
        </w:rPr>
        <w:tab/>
      </w:r>
      <w:r w:rsidRPr="00FB3595">
        <w:rPr>
          <w:i/>
          <w:iCs/>
          <w:lang w:val="fr-CH" w:eastAsia="zh-CN"/>
        </w:rPr>
        <w:t>(</w:t>
      </w:r>
      <w:proofErr w:type="gramStart"/>
      <w:r w:rsidRPr="00FB3595">
        <w:rPr>
          <w:i/>
          <w:iCs/>
          <w:lang w:val="fr-CH" w:eastAsia="zh-CN"/>
        </w:rPr>
        <w:t>facultatif</w:t>
      </w:r>
      <w:proofErr w:type="gramEnd"/>
      <w:r w:rsidRPr="00FB3595">
        <w:rPr>
          <w:i/>
          <w:iCs/>
          <w:lang w:val="fr-CH" w:eastAsia="zh-CN"/>
        </w:rPr>
        <w:t>)</w:t>
      </w:r>
      <w:r w:rsidRPr="00FB3595">
        <w:rPr>
          <w:i/>
          <w:iCs/>
          <w:lang w:val="fr-CH" w:eastAsia="zh-CN"/>
        </w:rPr>
        <w:br/>
      </w:r>
      <w:r w:rsidRPr="00FB3595">
        <w:rPr>
          <w:lang w:val="fr-CH" w:eastAsia="zh-CN"/>
        </w:rPr>
        <w:t>(attention, en cas d'incidents de violence sexuelle, personne ne doit être informé en dehors du service de signalement et/ou de la direction de l'institution)</w:t>
      </w:r>
    </w:p>
    <w:p w14:paraId="69F8B7C3" w14:textId="77777777" w:rsidR="00947B40" w:rsidRPr="00FB3595" w:rsidRDefault="00947B40" w:rsidP="00947B40">
      <w:pPr>
        <w:pStyle w:val="Listenabsatz"/>
        <w:ind w:left="284"/>
        <w:rPr>
          <w:lang w:val="fr-CH" w:eastAsia="zh-CN"/>
        </w:rPr>
      </w:pP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947B40" w:rsidRPr="003726AF" w14:paraId="7428DE7B" w14:textId="77777777" w:rsidTr="00846910">
        <w:tc>
          <w:tcPr>
            <w:tcW w:w="4757" w:type="dxa"/>
          </w:tcPr>
          <w:p w14:paraId="05AE9972" w14:textId="0C8D67CD" w:rsidR="00947B40" w:rsidRPr="003726AF" w:rsidRDefault="00947B40" w:rsidP="00947B40">
            <w:pPr>
              <w:pStyle w:val="Listenabsatz"/>
              <w:numPr>
                <w:ilvl w:val="0"/>
                <w:numId w:val="6"/>
              </w:numPr>
              <w:rPr>
                <w:lang w:val="fr-CH"/>
              </w:rPr>
            </w:pPr>
            <w:proofErr w:type="spellStart"/>
            <w:r w:rsidRPr="003726AF">
              <w:rPr>
                <w:lang w:val="fr-CH"/>
              </w:rPr>
              <w:t>Enseignant</w:t>
            </w:r>
            <w:r w:rsidR="00E76D67" w:rsidRPr="003726AF">
              <w:rPr>
                <w:lang w:val="fr-CH"/>
              </w:rPr>
              <w:t>.e</w:t>
            </w:r>
            <w:proofErr w:type="spellEnd"/>
            <w:r w:rsidRPr="003726AF">
              <w:rPr>
                <w:lang w:val="fr-CH"/>
              </w:rPr>
              <w:t xml:space="preserve"> de la classe</w:t>
            </w:r>
          </w:p>
          <w:p w14:paraId="16416995" w14:textId="77777777" w:rsidR="00947B40" w:rsidRDefault="00947B40" w:rsidP="00947B40">
            <w:pPr>
              <w:pStyle w:val="Listenabsatz"/>
              <w:numPr>
                <w:ilvl w:val="0"/>
                <w:numId w:val="6"/>
              </w:numPr>
            </w:pPr>
            <w:r>
              <w:t xml:space="preserve">Responsable de </w:t>
            </w:r>
            <w:proofErr w:type="spellStart"/>
            <w:r>
              <w:t>groupe</w:t>
            </w:r>
            <w:proofErr w:type="spellEnd"/>
          </w:p>
          <w:p w14:paraId="667C3153" w14:textId="77777777" w:rsidR="00947B40" w:rsidRDefault="00947B40" w:rsidP="00947B40">
            <w:pPr>
              <w:pStyle w:val="Listenabsatz"/>
              <w:numPr>
                <w:ilvl w:val="0"/>
                <w:numId w:val="6"/>
              </w:numPr>
            </w:pPr>
            <w:proofErr w:type="spellStart"/>
            <w:r>
              <w:t>Personne</w:t>
            </w:r>
            <w:proofErr w:type="spellEnd"/>
            <w:r>
              <w:t xml:space="preserve"> de </w:t>
            </w:r>
            <w:proofErr w:type="spellStart"/>
            <w:r>
              <w:t>référence</w:t>
            </w:r>
            <w:proofErr w:type="spellEnd"/>
          </w:p>
          <w:p w14:paraId="457D1FD5" w14:textId="77777777" w:rsidR="00947B40" w:rsidRDefault="00947B40" w:rsidP="00947B40">
            <w:pPr>
              <w:pStyle w:val="Listenabsatz"/>
              <w:numPr>
                <w:ilvl w:val="0"/>
                <w:numId w:val="6"/>
              </w:numPr>
            </w:pPr>
            <w:proofErr w:type="spellStart"/>
            <w:r>
              <w:t>Personne</w:t>
            </w:r>
            <w:proofErr w:type="spellEnd"/>
            <w:r>
              <w:t xml:space="preserve"> de </w:t>
            </w:r>
            <w:proofErr w:type="spellStart"/>
            <w:r>
              <w:t>confiance</w:t>
            </w:r>
            <w:proofErr w:type="spellEnd"/>
          </w:p>
          <w:p w14:paraId="6C3B10AF" w14:textId="73355CD5" w:rsidR="00947B40" w:rsidRDefault="00947B40" w:rsidP="00947B40">
            <w:pPr>
              <w:pStyle w:val="Listenabsatz"/>
              <w:numPr>
                <w:ilvl w:val="0"/>
                <w:numId w:val="6"/>
              </w:numPr>
            </w:pPr>
            <w:proofErr w:type="spellStart"/>
            <w:r>
              <w:t>Curateur</w:t>
            </w:r>
            <w:r w:rsidR="00E76D67">
              <w:t>.trice</w:t>
            </w:r>
            <w:proofErr w:type="spellEnd"/>
          </w:p>
        </w:tc>
        <w:tc>
          <w:tcPr>
            <w:tcW w:w="4757" w:type="dxa"/>
          </w:tcPr>
          <w:p w14:paraId="30FBEF67" w14:textId="77777777" w:rsidR="00947B40" w:rsidRDefault="00947B40" w:rsidP="00947B40">
            <w:pPr>
              <w:pStyle w:val="Listenabsatz"/>
              <w:numPr>
                <w:ilvl w:val="0"/>
                <w:numId w:val="6"/>
              </w:numPr>
            </w:pPr>
            <w:proofErr w:type="spellStart"/>
            <w:r>
              <w:t>Personnes</w:t>
            </w:r>
            <w:proofErr w:type="spellEnd"/>
            <w:r>
              <w:t xml:space="preserve"> </w:t>
            </w:r>
            <w:proofErr w:type="spellStart"/>
            <w:r>
              <w:t>ayant</w:t>
            </w:r>
            <w:proofErr w:type="spellEnd"/>
            <w:r>
              <w:t xml:space="preserve"> </w:t>
            </w:r>
            <w:proofErr w:type="spellStart"/>
            <w:r>
              <w:t>l'autorité</w:t>
            </w:r>
            <w:proofErr w:type="spellEnd"/>
            <w:r>
              <w:t xml:space="preserve"> parentale</w:t>
            </w:r>
          </w:p>
          <w:p w14:paraId="4C1C1690" w14:textId="1349AB99" w:rsidR="00947B40" w:rsidRPr="003726AF" w:rsidRDefault="00947B40" w:rsidP="00947B40">
            <w:pPr>
              <w:pStyle w:val="Listenabsatz"/>
              <w:numPr>
                <w:ilvl w:val="0"/>
                <w:numId w:val="6"/>
              </w:numPr>
              <w:rPr>
                <w:lang w:val="fr-CH"/>
              </w:rPr>
            </w:pPr>
            <w:proofErr w:type="spellStart"/>
            <w:r w:rsidRPr="003726AF">
              <w:rPr>
                <w:lang w:val="fr-CH"/>
              </w:rPr>
              <w:t>Colocataires</w:t>
            </w:r>
            <w:r w:rsidR="00E76D67" w:rsidRPr="003726AF">
              <w:rPr>
                <w:lang w:val="fr-CH"/>
              </w:rPr>
              <w:t>.trices</w:t>
            </w:r>
            <w:proofErr w:type="spellEnd"/>
            <w:r w:rsidRPr="003726AF">
              <w:rPr>
                <w:lang w:val="fr-CH"/>
              </w:rPr>
              <w:t xml:space="preserve"> / camarades de classe*.</w:t>
            </w:r>
          </w:p>
          <w:p w14:paraId="6C9A6B7A" w14:textId="77777777" w:rsidR="00947B40" w:rsidRDefault="00947B40" w:rsidP="00947B40">
            <w:pPr>
              <w:pStyle w:val="Listenabsatz"/>
              <w:numPr>
                <w:ilvl w:val="0"/>
                <w:numId w:val="6"/>
              </w:numPr>
            </w:pPr>
            <w:proofErr w:type="spellStart"/>
            <w:r>
              <w:t>Direction</w:t>
            </w:r>
            <w:proofErr w:type="spellEnd"/>
            <w:r>
              <w:t xml:space="preserve"> de </w:t>
            </w:r>
            <w:proofErr w:type="spellStart"/>
            <w:r>
              <w:t>l'école</w:t>
            </w:r>
            <w:proofErr w:type="spellEnd"/>
          </w:p>
          <w:p w14:paraId="7B1A0700" w14:textId="77777777" w:rsidR="00947B40" w:rsidRDefault="00947B40" w:rsidP="00947B40">
            <w:pPr>
              <w:pStyle w:val="Listenabsatz"/>
              <w:numPr>
                <w:ilvl w:val="0"/>
                <w:numId w:val="6"/>
              </w:numPr>
            </w:pPr>
            <w:proofErr w:type="spellStart"/>
            <w:r>
              <w:t>Thérapeute</w:t>
            </w:r>
            <w:proofErr w:type="spellEnd"/>
          </w:p>
          <w:p w14:paraId="308B898E" w14:textId="77777777" w:rsidR="00947B40" w:rsidRPr="00FB3595" w:rsidRDefault="00947B40" w:rsidP="00947B40">
            <w:pPr>
              <w:pStyle w:val="Listenabsatz"/>
              <w:numPr>
                <w:ilvl w:val="0"/>
                <w:numId w:val="6"/>
              </w:numPr>
              <w:rPr>
                <w:lang w:val="fr-CH"/>
              </w:rPr>
            </w:pPr>
            <w:r w:rsidRPr="00FB3595">
              <w:rPr>
                <w:lang w:val="fr-CH"/>
              </w:rPr>
              <w:t xml:space="preserve">Autres : ... </w:t>
            </w:r>
            <w:r w:rsidRPr="00FB3595">
              <w:rPr>
                <w:i/>
                <w:iCs/>
                <w:lang w:val="fr-CH"/>
              </w:rPr>
              <w:t>à adapter par l'institution</w:t>
            </w:r>
            <w:r w:rsidRPr="00FB3595">
              <w:rPr>
                <w:lang w:val="fr-CH"/>
              </w:rPr>
              <w:t>.</w:t>
            </w:r>
          </w:p>
        </w:tc>
      </w:tr>
    </w:tbl>
    <w:p w14:paraId="5EEC02FA" w14:textId="77777777" w:rsidR="00947B40" w:rsidRPr="00FB3595" w:rsidRDefault="00947B40" w:rsidP="00947B40">
      <w:pPr>
        <w:rPr>
          <w:lang w:val="fr-CH" w:eastAsia="zh-CN"/>
        </w:rPr>
      </w:pPr>
    </w:p>
    <w:p w14:paraId="1F3B190C" w14:textId="644B0988" w:rsidR="00947B40" w:rsidRDefault="00E76D67" w:rsidP="00947B40">
      <w:pPr>
        <w:pStyle w:val="Listenabsatz"/>
        <w:numPr>
          <w:ilvl w:val="0"/>
          <w:numId w:val="4"/>
        </w:numPr>
        <w:ind w:left="284"/>
        <w:rPr>
          <w:lang w:eastAsia="zh-CN"/>
        </w:rPr>
      </w:pPr>
      <w:r>
        <w:rPr>
          <w:lang w:eastAsia="zh-CN"/>
        </w:rPr>
        <w:t xml:space="preserve">Décharge </w:t>
      </w:r>
      <w:proofErr w:type="spellStart"/>
      <w:r w:rsidR="00947B40">
        <w:rPr>
          <w:lang w:eastAsia="zh-CN"/>
        </w:rPr>
        <w:t>émotionnel</w:t>
      </w:r>
      <w:proofErr w:type="spellEnd"/>
    </w:p>
    <w:p w14:paraId="393CAE3D" w14:textId="2DB997B3" w:rsidR="00947B40" w:rsidRPr="00FB3595" w:rsidRDefault="00947B40" w:rsidP="00947B40">
      <w:pPr>
        <w:rPr>
          <w:lang w:val="fr-CH" w:eastAsia="zh-CN"/>
        </w:rPr>
      </w:pPr>
      <w:r w:rsidRPr="00FB3595">
        <w:rPr>
          <w:lang w:val="fr-CH" w:eastAsia="zh-CN"/>
        </w:rPr>
        <w:t>Un</w:t>
      </w:r>
      <w:r w:rsidR="00E76D67">
        <w:rPr>
          <w:lang w:val="fr-CH" w:eastAsia="zh-CN"/>
        </w:rPr>
        <w:t xml:space="preserve">e </w:t>
      </w:r>
      <w:proofErr w:type="spellStart"/>
      <w:r w:rsidR="00E76D67">
        <w:rPr>
          <w:lang w:val="fr-CH" w:eastAsia="zh-CN"/>
        </w:rPr>
        <w:t>décharge</w:t>
      </w:r>
      <w:r w:rsidRPr="00FB3595">
        <w:rPr>
          <w:lang w:val="fr-CH" w:eastAsia="zh-CN"/>
        </w:rPr>
        <w:t>émotionnel</w:t>
      </w:r>
      <w:r w:rsidR="00E76D67">
        <w:rPr>
          <w:lang w:val="fr-CH" w:eastAsia="zh-CN"/>
        </w:rPr>
        <w:t>le</w:t>
      </w:r>
      <w:proofErr w:type="spellEnd"/>
      <w:r w:rsidRPr="00FB3595">
        <w:rPr>
          <w:lang w:val="fr-CH" w:eastAsia="zh-CN"/>
        </w:rPr>
        <w:t xml:space="preserve"> (réduction du stress) sous la forme d'un suivi collégial selon les directives du concept de prévention a-t-il déjà eu lieu ?</w:t>
      </w:r>
    </w:p>
    <w:p w14:paraId="67F51B92" w14:textId="43FD7A14" w:rsidR="00947B40" w:rsidRPr="00FB3595" w:rsidRDefault="00947B40" w:rsidP="00947B40">
      <w:pPr>
        <w:pStyle w:val="Listenabsatz"/>
        <w:numPr>
          <w:ilvl w:val="0"/>
          <w:numId w:val="7"/>
        </w:numPr>
        <w:rPr>
          <w:lang w:val="fr-CH" w:eastAsia="zh-CN"/>
        </w:rPr>
      </w:pPr>
      <w:r w:rsidRPr="00FB3595">
        <w:rPr>
          <w:lang w:val="fr-CH" w:eastAsia="zh-CN"/>
        </w:rPr>
        <w:t xml:space="preserve">Auprès de la personne concernée par la </w:t>
      </w:r>
      <w:r w:rsidR="00E76D67">
        <w:rPr>
          <w:lang w:val="fr-CH" w:eastAsia="zh-CN"/>
        </w:rPr>
        <w:t>transgression</w:t>
      </w:r>
      <w:r w:rsidR="00E76D67" w:rsidRPr="00FB3595">
        <w:rPr>
          <w:lang w:val="fr-CH" w:eastAsia="zh-CN"/>
        </w:rPr>
        <w:t xml:space="preserve"> </w:t>
      </w:r>
      <w:r w:rsidRPr="00FB3595">
        <w:rPr>
          <w:lang w:val="fr-CH" w:eastAsia="zh-CN"/>
        </w:rPr>
        <w:t>des limites ?</w:t>
      </w:r>
    </w:p>
    <w:p w14:paraId="412F9FD5" w14:textId="6E41391D" w:rsidR="00947B40" w:rsidRPr="00FB3595" w:rsidRDefault="00947B40" w:rsidP="00947B40">
      <w:pPr>
        <w:pStyle w:val="Listenabsatz"/>
        <w:numPr>
          <w:ilvl w:val="0"/>
          <w:numId w:val="7"/>
        </w:numPr>
        <w:rPr>
          <w:lang w:val="fr-CH" w:eastAsia="zh-CN"/>
        </w:rPr>
      </w:pPr>
      <w:r w:rsidRPr="00FB3595">
        <w:rPr>
          <w:lang w:val="fr-CH" w:eastAsia="zh-CN"/>
        </w:rPr>
        <w:t xml:space="preserve">Auprès de la personne qui a observé la </w:t>
      </w:r>
      <w:r w:rsidR="00E76D67">
        <w:rPr>
          <w:lang w:val="fr-CH" w:eastAsia="zh-CN"/>
        </w:rPr>
        <w:t>transgression</w:t>
      </w:r>
      <w:r w:rsidR="00E76D67" w:rsidRPr="00FB3595">
        <w:rPr>
          <w:lang w:val="fr-CH" w:eastAsia="zh-CN"/>
        </w:rPr>
        <w:t xml:space="preserve"> </w:t>
      </w:r>
      <w:r w:rsidRPr="00FB3595">
        <w:rPr>
          <w:lang w:val="fr-CH" w:eastAsia="zh-CN"/>
        </w:rPr>
        <w:t>des limites ?</w:t>
      </w:r>
    </w:p>
    <w:p w14:paraId="5B138884" w14:textId="5739044C" w:rsidR="00947B40" w:rsidRPr="00B35F42" w:rsidRDefault="00947B40" w:rsidP="00947B40">
      <w:pPr>
        <w:pStyle w:val="Listenabsatz"/>
        <w:numPr>
          <w:ilvl w:val="0"/>
          <w:numId w:val="7"/>
        </w:numPr>
        <w:rPr>
          <w:lang w:val="fr-CH" w:eastAsia="zh-CN"/>
        </w:rPr>
      </w:pPr>
      <w:r w:rsidRPr="00FB3595">
        <w:rPr>
          <w:lang w:val="fr-CH" w:eastAsia="zh-CN"/>
        </w:rPr>
        <w:t xml:space="preserve">Auprès de la personne qui a commis la </w:t>
      </w:r>
      <w:r w:rsidR="00E76D67">
        <w:rPr>
          <w:lang w:val="fr-CH" w:eastAsia="zh-CN"/>
        </w:rPr>
        <w:t>transgression</w:t>
      </w:r>
      <w:r w:rsidR="00E76D67" w:rsidRPr="00FB3595">
        <w:rPr>
          <w:lang w:val="fr-CH" w:eastAsia="zh-CN"/>
        </w:rPr>
        <w:t xml:space="preserve"> </w:t>
      </w:r>
      <w:r w:rsidRPr="00FB3595">
        <w:rPr>
          <w:lang w:val="fr-CH" w:eastAsia="zh-CN"/>
        </w:rPr>
        <w:t>des limites ? (</w:t>
      </w:r>
      <w:proofErr w:type="gramStart"/>
      <w:r w:rsidRPr="00FB3595">
        <w:rPr>
          <w:lang w:val="fr-CH" w:eastAsia="zh-CN"/>
        </w:rPr>
        <w:t>pas</w:t>
      </w:r>
      <w:proofErr w:type="gramEnd"/>
      <w:r w:rsidRPr="00FB3595">
        <w:rPr>
          <w:lang w:val="fr-CH" w:eastAsia="zh-CN"/>
        </w:rPr>
        <w:t xml:space="preserve"> en cas de violence sexuelle)</w:t>
      </w:r>
      <w:r>
        <w:rPr>
          <w:lang w:val="fr-CH" w:eastAsia="zh-CN"/>
        </w:rPr>
        <w:br/>
      </w:r>
    </w:p>
    <w:p w14:paraId="17691D80" w14:textId="52F737D3" w:rsidR="00947B40" w:rsidRPr="00FB3595" w:rsidRDefault="003726AF" w:rsidP="00947B40">
      <w:pPr>
        <w:pStyle w:val="Listenabsatz"/>
        <w:numPr>
          <w:ilvl w:val="0"/>
          <w:numId w:val="4"/>
        </w:numPr>
        <w:ind w:left="284"/>
        <w:rPr>
          <w:lang w:val="fr-CH" w:eastAsia="zh-CN"/>
        </w:rPr>
      </w:pPr>
      <w:r>
        <w:rPr>
          <w:lang w:val="fr-CH" w:eastAsia="zh-CN"/>
        </w:rPr>
        <w:t>C</w:t>
      </w:r>
      <w:r w:rsidRPr="003726AF">
        <w:rPr>
          <w:lang w:val="fr-CH" w:eastAsia="zh-CN"/>
        </w:rPr>
        <w:t>onfigurations</w:t>
      </w:r>
    </w:p>
    <w:p w14:paraId="369D8068" w14:textId="77777777" w:rsidR="00947B40" w:rsidRPr="00FB3595" w:rsidRDefault="00947B40" w:rsidP="00947B40">
      <w:pPr>
        <w:pStyle w:val="Listenabsatz"/>
        <w:ind w:left="284"/>
        <w:rPr>
          <w:i/>
          <w:iCs/>
          <w:lang w:val="fr-CH" w:eastAsia="zh-CN"/>
        </w:rPr>
      </w:pPr>
      <w:r w:rsidRPr="00FB3595">
        <w:rPr>
          <w:i/>
          <w:iCs/>
          <w:lang w:val="fr-CH" w:eastAsia="zh-CN"/>
        </w:rPr>
        <w:t>Plusieurs indications sont possibles. A remplir par le service d</w:t>
      </w:r>
      <w:r>
        <w:rPr>
          <w:i/>
          <w:iCs/>
          <w:lang w:val="fr-CH" w:eastAsia="zh-CN"/>
        </w:rPr>
        <w:t>e signalement interne</w:t>
      </w:r>
      <w:r w:rsidRPr="00FB3595">
        <w:rPr>
          <w:i/>
          <w:iCs/>
          <w:lang w:val="fr-CH" w:eastAsia="zh-CN"/>
        </w:rPr>
        <w:t>.</w:t>
      </w:r>
    </w:p>
    <w:p w14:paraId="5353E581" w14:textId="77777777" w:rsidR="00947B40" w:rsidRPr="00FB3595" w:rsidRDefault="00947B40" w:rsidP="00947B40">
      <w:pPr>
        <w:pStyle w:val="Listenabsatz"/>
        <w:ind w:left="284"/>
        <w:rPr>
          <w:lang w:val="fr-CH"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9"/>
        <w:gridCol w:w="4899"/>
      </w:tblGrid>
      <w:tr w:rsidR="00947B40" w:rsidRPr="003726AF" w14:paraId="7DF32C09" w14:textId="77777777" w:rsidTr="00846910">
        <w:trPr>
          <w:trHeight w:val="2015"/>
        </w:trPr>
        <w:tc>
          <w:tcPr>
            <w:tcW w:w="4899" w:type="dxa"/>
          </w:tcPr>
          <w:p w14:paraId="549869E4" w14:textId="1B22A0EB" w:rsidR="00947B40" w:rsidRDefault="00947B40" w:rsidP="00947B40">
            <w:pPr>
              <w:pStyle w:val="Listenabsatz"/>
              <w:numPr>
                <w:ilvl w:val="0"/>
                <w:numId w:val="5"/>
              </w:numPr>
              <w:ind w:left="457"/>
            </w:pPr>
            <w:proofErr w:type="spellStart"/>
            <w:r>
              <w:t>Collaborateur</w:t>
            </w:r>
            <w:r w:rsidR="00E76D67">
              <w:t>.trice</w:t>
            </w:r>
            <w:proofErr w:type="spellEnd"/>
            <w:r>
              <w:t xml:space="preserve"> - </w:t>
            </w:r>
            <w:proofErr w:type="spellStart"/>
            <w:r w:rsidR="00E76D67">
              <w:t>bénéficiaire</w:t>
            </w:r>
            <w:proofErr w:type="spellEnd"/>
            <w:r>
              <w:t>.</w:t>
            </w:r>
          </w:p>
          <w:p w14:paraId="76233C79" w14:textId="58B1E0B5" w:rsidR="00947B40" w:rsidRDefault="00E76D67" w:rsidP="00947B40">
            <w:pPr>
              <w:pStyle w:val="Listenabsatz"/>
              <w:numPr>
                <w:ilvl w:val="0"/>
                <w:numId w:val="5"/>
              </w:numPr>
              <w:ind w:left="457"/>
            </w:pPr>
            <w:proofErr w:type="spellStart"/>
            <w:r>
              <w:t>bénéficiaire</w:t>
            </w:r>
            <w:proofErr w:type="spellEnd"/>
            <w:r w:rsidR="00947B40">
              <w:t xml:space="preserve"> </w:t>
            </w:r>
            <w:r>
              <w:t>–</w:t>
            </w:r>
            <w:r w:rsidR="00947B40">
              <w:t xml:space="preserve"> </w:t>
            </w:r>
            <w:proofErr w:type="spellStart"/>
            <w:proofErr w:type="gramStart"/>
            <w:r w:rsidR="00947B40">
              <w:t>collaborateur</w:t>
            </w:r>
            <w:r>
              <w:t>.trice</w:t>
            </w:r>
            <w:proofErr w:type="spellEnd"/>
            <w:proofErr w:type="gramEnd"/>
          </w:p>
          <w:p w14:paraId="40D3D655" w14:textId="3B066223" w:rsidR="00947B40" w:rsidRDefault="00E76D67" w:rsidP="00947B40">
            <w:pPr>
              <w:pStyle w:val="Listenabsatz"/>
              <w:numPr>
                <w:ilvl w:val="0"/>
                <w:numId w:val="5"/>
              </w:numPr>
              <w:ind w:left="457"/>
            </w:pPr>
            <w:proofErr w:type="spellStart"/>
            <w:r>
              <w:t>bénéficiaire</w:t>
            </w:r>
            <w:proofErr w:type="spellEnd"/>
            <w:r>
              <w:t xml:space="preserve"> - </w:t>
            </w:r>
            <w:proofErr w:type="spellStart"/>
            <w:r>
              <w:t>bénéficiaire</w:t>
            </w:r>
            <w:proofErr w:type="spellEnd"/>
            <w:r w:rsidR="00947B40">
              <w:t xml:space="preserve"> </w:t>
            </w:r>
          </w:p>
          <w:p w14:paraId="19D255C5" w14:textId="7EEF9F25" w:rsidR="00947B40" w:rsidRDefault="00E76D67" w:rsidP="00947B40">
            <w:pPr>
              <w:pStyle w:val="Listenabsatz"/>
              <w:numPr>
                <w:ilvl w:val="0"/>
                <w:numId w:val="5"/>
              </w:numPr>
              <w:ind w:left="457"/>
            </w:pPr>
            <w:proofErr w:type="spellStart"/>
            <w:r>
              <w:t>bénéficiaire</w:t>
            </w:r>
            <w:proofErr w:type="spellEnd"/>
            <w:r w:rsidR="00947B40">
              <w:t>*</w:t>
            </w:r>
          </w:p>
          <w:p w14:paraId="353126B5" w14:textId="77777777" w:rsidR="00947B40" w:rsidRDefault="00947B40" w:rsidP="00947B40">
            <w:pPr>
              <w:pStyle w:val="Listenabsatz"/>
              <w:numPr>
                <w:ilvl w:val="0"/>
                <w:numId w:val="5"/>
              </w:numPr>
              <w:ind w:left="457"/>
            </w:pPr>
            <w:proofErr w:type="spellStart"/>
            <w:proofErr w:type="gramStart"/>
            <w:r>
              <w:t>Autres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39A6B3D0" w14:textId="77777777" w:rsidR="00947B40" w:rsidRDefault="00947B40" w:rsidP="00846910">
            <w:pPr>
              <w:ind w:left="97"/>
            </w:pPr>
          </w:p>
        </w:tc>
        <w:tc>
          <w:tcPr>
            <w:tcW w:w="4899" w:type="dxa"/>
          </w:tcPr>
          <w:p w14:paraId="4B4D0608" w14:textId="638F72C2" w:rsidR="00947B40" w:rsidRDefault="008C5366" w:rsidP="00947B40">
            <w:pPr>
              <w:pStyle w:val="Listenabsatz"/>
              <w:numPr>
                <w:ilvl w:val="0"/>
                <w:numId w:val="5"/>
              </w:numPr>
              <w:ind w:left="457"/>
            </w:pPr>
            <w:proofErr w:type="spellStart"/>
            <w:r>
              <w:t>C</w:t>
            </w:r>
            <w:r w:rsidR="00947B40">
              <w:t>ollaborateur</w:t>
            </w:r>
            <w:r>
              <w:t>.trice</w:t>
            </w:r>
            <w:proofErr w:type="spellEnd"/>
            <w:r w:rsidR="00947B40">
              <w:t xml:space="preserve"> - </w:t>
            </w:r>
            <w:proofErr w:type="spellStart"/>
            <w:proofErr w:type="gramStart"/>
            <w:r w:rsidR="00947B40">
              <w:t>collaborateur</w:t>
            </w:r>
            <w:r>
              <w:t>.trice</w:t>
            </w:r>
            <w:proofErr w:type="spellEnd"/>
            <w:proofErr w:type="gramEnd"/>
          </w:p>
          <w:p w14:paraId="64ED4815" w14:textId="5528BBF3" w:rsidR="00947B40" w:rsidRPr="00FB3595" w:rsidRDefault="00947B40" w:rsidP="00846910">
            <w:pPr>
              <w:rPr>
                <w:sz w:val="20"/>
                <w:lang w:val="fr-CH"/>
              </w:rPr>
            </w:pPr>
            <w:proofErr w:type="gramStart"/>
            <w:r w:rsidRPr="00FB3595">
              <w:rPr>
                <w:sz w:val="20"/>
                <w:lang w:val="fr-CH"/>
              </w:rPr>
              <w:t xml:space="preserve">Les </w:t>
            </w:r>
            <w:r w:rsidR="008C5366">
              <w:rPr>
                <w:sz w:val="20"/>
                <w:lang w:val="fr-CH"/>
              </w:rPr>
              <w:t>signalement</w:t>
            </w:r>
            <w:proofErr w:type="gramEnd"/>
            <w:r w:rsidR="008C5366" w:rsidRPr="00FB3595">
              <w:rPr>
                <w:sz w:val="20"/>
                <w:lang w:val="fr-CH"/>
              </w:rPr>
              <w:t xml:space="preserve"> </w:t>
            </w:r>
            <w:r w:rsidRPr="00FB3595">
              <w:rPr>
                <w:sz w:val="20"/>
                <w:lang w:val="fr-CH"/>
              </w:rPr>
              <w:t xml:space="preserve">de cette </w:t>
            </w:r>
            <w:r w:rsidR="008C5366">
              <w:rPr>
                <w:sz w:val="20"/>
                <w:lang w:val="fr-CH"/>
              </w:rPr>
              <w:t>configuration</w:t>
            </w:r>
            <w:r w:rsidR="008C5366" w:rsidRPr="00FB3595">
              <w:rPr>
                <w:sz w:val="20"/>
                <w:lang w:val="fr-CH"/>
              </w:rPr>
              <w:t xml:space="preserve"> </w:t>
            </w:r>
            <w:r w:rsidRPr="00FB3595">
              <w:rPr>
                <w:sz w:val="20"/>
                <w:lang w:val="fr-CH"/>
              </w:rPr>
              <w:t xml:space="preserve">doivent être signalées au supérieur hiérarchique et sont traitées par la ligne </w:t>
            </w:r>
            <w:r>
              <w:rPr>
                <w:sz w:val="20"/>
                <w:lang w:val="fr-CH"/>
              </w:rPr>
              <w:t>hiérarchique</w:t>
            </w:r>
            <w:r w:rsidRPr="00FB3595">
              <w:rPr>
                <w:sz w:val="20"/>
                <w:lang w:val="fr-CH"/>
              </w:rPr>
              <w:t xml:space="preserve">. Si le supérieur hiérarchique est directement impliqué dans l'incident, le rapport est adressé </w:t>
            </w:r>
            <w:r>
              <w:rPr>
                <w:sz w:val="20"/>
                <w:lang w:val="fr-CH"/>
              </w:rPr>
              <w:t>au</w:t>
            </w:r>
            <w:r w:rsidRPr="00FB3595">
              <w:rPr>
                <w:sz w:val="20"/>
                <w:lang w:val="fr-CH"/>
              </w:rPr>
              <w:t xml:space="preserve"> supérieur</w:t>
            </w:r>
            <w:r>
              <w:rPr>
                <w:sz w:val="20"/>
                <w:lang w:val="fr-CH"/>
              </w:rPr>
              <w:t xml:space="preserve"> de celui-ci</w:t>
            </w:r>
            <w:r w:rsidRPr="00FB3595">
              <w:rPr>
                <w:sz w:val="20"/>
                <w:lang w:val="fr-CH"/>
              </w:rPr>
              <w:t>.</w:t>
            </w:r>
          </w:p>
        </w:tc>
      </w:tr>
    </w:tbl>
    <w:p w14:paraId="4F315D7F" w14:textId="77777777" w:rsidR="00947B40" w:rsidRPr="00FB3595" w:rsidRDefault="00947B40" w:rsidP="00947B40">
      <w:pPr>
        <w:rPr>
          <w:lang w:val="fr-CH" w:eastAsia="zh-CN"/>
        </w:rPr>
      </w:pPr>
    </w:p>
    <w:p w14:paraId="33DCBD42" w14:textId="16BF29E7" w:rsidR="00947B40" w:rsidRPr="00FB3595" w:rsidRDefault="00947B40" w:rsidP="00947B40">
      <w:pPr>
        <w:rPr>
          <w:i/>
          <w:iCs/>
          <w:lang w:val="fr-CH" w:eastAsia="zh-CN"/>
        </w:rPr>
      </w:pPr>
      <w:r w:rsidRPr="00FB3595">
        <w:rPr>
          <w:i/>
          <w:iCs/>
          <w:lang w:val="fr-CH" w:eastAsia="zh-CN"/>
        </w:rPr>
        <w:t xml:space="preserve">Ce modèle répond aux critères de l'association Anthrosocial en matière de gestion de la violence, à la charte de prévention, aux bases légales actuelles ainsi qu'au standard </w:t>
      </w:r>
      <w:r w:rsidR="008C5366">
        <w:rPr>
          <w:i/>
          <w:iCs/>
          <w:lang w:val="fr-CH" w:eastAsia="zh-CN"/>
        </w:rPr>
        <w:t xml:space="preserve">grison </w:t>
      </w:r>
      <w:r w:rsidRPr="00FB3595">
        <w:rPr>
          <w:i/>
          <w:iCs/>
          <w:lang w:val="fr-CH" w:eastAsia="zh-CN"/>
        </w:rPr>
        <w:t>et doit être adapté aux conditions institutionnelles. La remarque "facultatif" indique la marge de manœuvre de l'institution en ce qui concerne la conception de ses formulaires.</w:t>
      </w:r>
    </w:p>
    <w:p w14:paraId="36556AF0" w14:textId="77777777" w:rsidR="00947B40" w:rsidRPr="00FB3595" w:rsidRDefault="00947B40" w:rsidP="00947B40">
      <w:pPr>
        <w:rPr>
          <w:lang w:val="fr-CH" w:eastAsia="zh-CN"/>
        </w:rPr>
      </w:pPr>
    </w:p>
    <w:p w14:paraId="6022311C" w14:textId="7EE4E4F0" w:rsidR="00947B40" w:rsidRPr="00947B40" w:rsidRDefault="00947B40" w:rsidP="002641DA">
      <w:pPr>
        <w:rPr>
          <w:sz w:val="18"/>
          <w:szCs w:val="20"/>
          <w:lang w:val="fr-CH"/>
        </w:rPr>
      </w:pPr>
      <w:r w:rsidRPr="00FB3595">
        <w:rPr>
          <w:sz w:val="18"/>
          <w:szCs w:val="20"/>
          <w:lang w:val="fr-CH"/>
        </w:rPr>
        <w:t xml:space="preserve">Ce document peut être utilisé librement à condition d'en mentionner la source. </w:t>
      </w:r>
      <w:r w:rsidRPr="00190605">
        <w:rPr>
          <w:sz w:val="18"/>
          <w:szCs w:val="20"/>
          <w:lang w:val="fr-CH"/>
        </w:rPr>
        <w:t xml:space="preserve">La source est : </w:t>
      </w:r>
      <w:r>
        <w:rPr>
          <w:sz w:val="18"/>
          <w:szCs w:val="20"/>
          <w:lang w:val="fr-CH"/>
        </w:rPr>
        <w:t>Bureau</w:t>
      </w:r>
      <w:r w:rsidRPr="00190605">
        <w:rPr>
          <w:sz w:val="18"/>
          <w:szCs w:val="20"/>
          <w:lang w:val="fr-CH"/>
        </w:rPr>
        <w:t xml:space="preserve"> de prévention, </w:t>
      </w:r>
      <w:r w:rsidRPr="00190605">
        <w:rPr>
          <w:sz w:val="18"/>
          <w:szCs w:val="20"/>
          <w:lang w:val="fr-CH"/>
        </w:rPr>
        <w:lastRenderedPageBreak/>
        <w:t>Anthrosocial (2024).</w:t>
      </w:r>
      <w:bookmarkEnd w:id="0"/>
    </w:p>
    <w:sectPr w:rsidR="00947B40" w:rsidRPr="00947B40" w:rsidSect="00D216A8">
      <w:footerReference w:type="default" r:id="rId8"/>
      <w:headerReference w:type="first" r:id="rId9"/>
      <w:footerReference w:type="first" r:id="rId10"/>
      <w:pgSz w:w="11906" w:h="16838" w:code="9"/>
      <w:pgMar w:top="1077" w:right="680" w:bottom="1134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B696" w14:textId="77777777" w:rsidR="005313AC" w:rsidRDefault="005313AC" w:rsidP="00710D21">
      <w:r>
        <w:separator/>
      </w:r>
    </w:p>
  </w:endnote>
  <w:endnote w:type="continuationSeparator" w:id="0">
    <w:p w14:paraId="364CDFC7" w14:textId="77777777" w:rsidR="005313AC" w:rsidRDefault="005313AC" w:rsidP="007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56CF" w14:textId="692A2A49" w:rsidR="00B6006E" w:rsidRDefault="00947B40" w:rsidP="003A4FA4">
    <w:pPr>
      <w:pStyle w:val="Fuzeile"/>
      <w:tabs>
        <w:tab w:val="clear" w:pos="4253"/>
        <w:tab w:val="clear" w:pos="9072"/>
        <w:tab w:val="right" w:pos="9781"/>
      </w:tabs>
    </w:pPr>
    <w:proofErr w:type="spellStart"/>
    <w:r>
      <w:t>Modèle</w:t>
    </w:r>
    <w:proofErr w:type="spellEnd"/>
    <w:r>
      <w:t xml:space="preserve"> </w:t>
    </w:r>
    <w:proofErr w:type="spellStart"/>
    <w:r>
      <w:t>Formulaire</w:t>
    </w:r>
    <w:proofErr w:type="spellEnd"/>
    <w:r>
      <w:t xml:space="preserve"> de </w:t>
    </w:r>
    <w:proofErr w:type="spellStart"/>
    <w:r>
      <w:t>signalement</w:t>
    </w:r>
    <w:proofErr w:type="spellEnd"/>
    <w:r w:rsidR="002C5B74">
      <w:t xml:space="preserve"> | </w:t>
    </w:r>
    <w:r w:rsidR="002C5B74">
      <w:fldChar w:fldCharType="begin"/>
    </w:r>
    <w:r w:rsidR="002C5B74">
      <w:instrText xml:space="preserve"> DATE  \@ "dd.MM.yyyy"  \* MERGEFORMAT </w:instrText>
    </w:r>
    <w:r w:rsidR="002C5B74">
      <w:fldChar w:fldCharType="separate"/>
    </w:r>
    <w:r w:rsidR="003726AF">
      <w:rPr>
        <w:noProof/>
      </w:rPr>
      <w:t>19.11.2024</w:t>
    </w:r>
    <w:r w:rsidR="002C5B74">
      <w:fldChar w:fldCharType="end"/>
    </w:r>
    <w:r w:rsidR="002C5B74">
      <w:tab/>
    </w:r>
    <w:r w:rsidR="002C5B74">
      <w:fldChar w:fldCharType="begin"/>
    </w:r>
    <w:r w:rsidR="002C5B74">
      <w:instrText xml:space="preserve"> PAGE   \* MERGEFORMAT </w:instrText>
    </w:r>
    <w:r w:rsidR="002C5B74">
      <w:fldChar w:fldCharType="separate"/>
    </w:r>
    <w:r w:rsidR="00BE4DEE">
      <w:rPr>
        <w:noProof/>
      </w:rPr>
      <w:t>2</w:t>
    </w:r>
    <w:r w:rsidR="002C5B74">
      <w:fldChar w:fldCharType="end"/>
    </w:r>
    <w:r w:rsidR="003A4FA4">
      <w:t xml:space="preserve"> / </w:t>
    </w:r>
    <w:r w:rsidR="00BE4DEE">
      <w:fldChar w:fldCharType="begin"/>
    </w:r>
    <w:r w:rsidR="00BE4DEE">
      <w:instrText xml:space="preserve"> NUMPAGES   \* MERGEFORMAT </w:instrText>
    </w:r>
    <w:r w:rsidR="00BE4DEE">
      <w:fldChar w:fldCharType="separate"/>
    </w:r>
    <w:r w:rsidR="00BE4DEE">
      <w:rPr>
        <w:noProof/>
      </w:rPr>
      <w:t>2</w:t>
    </w:r>
    <w:r w:rsidR="00BE4DE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7BE2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32534513" w14:textId="77777777" w:rsidR="000B7910" w:rsidRDefault="000B7910" w:rsidP="0011704E">
    <w:pPr>
      <w:pStyle w:val="Fuzeile"/>
      <w:tabs>
        <w:tab w:val="clear" w:pos="4253"/>
        <w:tab w:val="left" w:pos="4536"/>
      </w:tabs>
    </w:pPr>
  </w:p>
  <w:p w14:paraId="3F8DB7AE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3ACC5684" w14:textId="77777777" w:rsidR="009E11D9" w:rsidRPr="00B6006E" w:rsidRDefault="00B6006E" w:rsidP="00BE4DEE">
    <w:pPr>
      <w:pStyle w:val="Fuzeile"/>
      <w:tabs>
        <w:tab w:val="clear" w:pos="4253"/>
        <w:tab w:val="left" w:pos="4820"/>
      </w:tabs>
    </w:pPr>
    <w:r>
      <w:rPr>
        <w:noProof/>
        <w:lang w:eastAsia="zh-CN"/>
      </w:rPr>
      <w:drawing>
        <wp:inline distT="0" distB="0" distL="0" distR="0" wp14:anchorId="41646CAD" wp14:editId="44A9F127">
          <wp:extent cx="2717134" cy="414000"/>
          <wp:effectExtent l="0" t="0" r="0" b="571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link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134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5B74">
      <w:rPr>
        <w:noProof/>
        <w:lang w:eastAsia="zh-CN"/>
      </w:rPr>
      <w:drawing>
        <wp:inline distT="0" distB="0" distL="0" distR="0" wp14:anchorId="469549DF" wp14:editId="683FCEA5">
          <wp:extent cx="2458800" cy="406961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recht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40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6C066" w14:textId="77777777" w:rsidR="005313AC" w:rsidRDefault="005313AC" w:rsidP="00710D21">
      <w:r>
        <w:separator/>
      </w:r>
    </w:p>
  </w:footnote>
  <w:footnote w:type="continuationSeparator" w:id="0">
    <w:p w14:paraId="2AE8BB5F" w14:textId="77777777" w:rsidR="005313AC" w:rsidRDefault="005313AC" w:rsidP="0071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8"/>
    </w:tblGrid>
    <w:tr w:rsidR="005A3F1E" w14:paraId="0CEDB02F" w14:textId="77777777" w:rsidTr="00D216A8">
      <w:trPr>
        <w:trHeight w:val="1519"/>
      </w:trPr>
      <w:tc>
        <w:tcPr>
          <w:tcW w:w="9808" w:type="dxa"/>
        </w:tcPr>
        <w:p w14:paraId="0D944A29" w14:textId="77777777" w:rsidR="005A3F1E" w:rsidRDefault="005A3F1E">
          <w:pPr>
            <w:pStyle w:val="Kopfzeile"/>
          </w:pPr>
          <w:r>
            <w:rPr>
              <w:noProof/>
              <w:lang w:eastAsia="zh-CN"/>
            </w:rPr>
            <w:drawing>
              <wp:inline distT="0" distB="0" distL="0" distR="0" wp14:anchorId="086B1C69" wp14:editId="102DA01F">
                <wp:extent cx="2160000" cy="594694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594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8CB1C6" w14:textId="77777777" w:rsidR="005A3F1E" w:rsidRDefault="005A3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4581"/>
    <w:multiLevelType w:val="multilevel"/>
    <w:tmpl w:val="0DA0FFA6"/>
    <w:lvl w:ilvl="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004041"/>
    <w:multiLevelType w:val="multilevel"/>
    <w:tmpl w:val="DCB47BAE"/>
    <w:lvl w:ilvl="0">
      <w:start w:val="1"/>
      <w:numFmt w:val="bullet"/>
      <w:pStyle w:val="Linie"/>
      <w:lvlText w:val="–"/>
      <w:lvlJc w:val="left"/>
      <w:pPr>
        <w:ind w:left="284" w:hanging="284"/>
      </w:pPr>
      <w:rPr>
        <w:rFonts w:ascii="Arial" w:hAnsi="Aria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40FB"/>
    <w:multiLevelType w:val="hybridMultilevel"/>
    <w:tmpl w:val="3ADA38F2"/>
    <w:lvl w:ilvl="0" w:tplc="37180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107CC"/>
    <w:multiLevelType w:val="hybridMultilevel"/>
    <w:tmpl w:val="159C815A"/>
    <w:lvl w:ilvl="0" w:tplc="E07A4478"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A6B48E4"/>
    <w:multiLevelType w:val="hybridMultilevel"/>
    <w:tmpl w:val="069E1E9C"/>
    <w:lvl w:ilvl="0" w:tplc="37180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1269F"/>
    <w:multiLevelType w:val="hybridMultilevel"/>
    <w:tmpl w:val="ABD0CDAE"/>
    <w:lvl w:ilvl="0" w:tplc="37180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06A06"/>
    <w:multiLevelType w:val="hybridMultilevel"/>
    <w:tmpl w:val="13ECBC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23045">
    <w:abstractNumId w:val="1"/>
  </w:num>
  <w:num w:numId="2" w16cid:durableId="7096950">
    <w:abstractNumId w:val="0"/>
  </w:num>
  <w:num w:numId="3" w16cid:durableId="1558010619">
    <w:abstractNumId w:val="4"/>
  </w:num>
  <w:num w:numId="4" w16cid:durableId="1789815631">
    <w:abstractNumId w:val="6"/>
  </w:num>
  <w:num w:numId="5" w16cid:durableId="1637762973">
    <w:abstractNumId w:val="2"/>
  </w:num>
  <w:num w:numId="6" w16cid:durableId="1454203710">
    <w:abstractNumId w:val="5"/>
  </w:num>
  <w:num w:numId="7" w16cid:durableId="96751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40"/>
    <w:rsid w:val="0003098F"/>
    <w:rsid w:val="00033E03"/>
    <w:rsid w:val="00061EDD"/>
    <w:rsid w:val="000B7910"/>
    <w:rsid w:val="000E51C6"/>
    <w:rsid w:val="0011704E"/>
    <w:rsid w:val="00151A34"/>
    <w:rsid w:val="001F70E2"/>
    <w:rsid w:val="002641DA"/>
    <w:rsid w:val="002651A6"/>
    <w:rsid w:val="002C5B74"/>
    <w:rsid w:val="002E20B7"/>
    <w:rsid w:val="002E637F"/>
    <w:rsid w:val="003726AF"/>
    <w:rsid w:val="00392503"/>
    <w:rsid w:val="003A4FA4"/>
    <w:rsid w:val="003C1966"/>
    <w:rsid w:val="003F638E"/>
    <w:rsid w:val="00406EE7"/>
    <w:rsid w:val="005313AC"/>
    <w:rsid w:val="005337F8"/>
    <w:rsid w:val="005356EE"/>
    <w:rsid w:val="005926D3"/>
    <w:rsid w:val="005A3F1E"/>
    <w:rsid w:val="00615125"/>
    <w:rsid w:val="00653820"/>
    <w:rsid w:val="00664A62"/>
    <w:rsid w:val="00690ACD"/>
    <w:rsid w:val="006C4AC8"/>
    <w:rsid w:val="00710D21"/>
    <w:rsid w:val="00725401"/>
    <w:rsid w:val="007639CB"/>
    <w:rsid w:val="007803F9"/>
    <w:rsid w:val="00793A63"/>
    <w:rsid w:val="007B6A8B"/>
    <w:rsid w:val="007C2D19"/>
    <w:rsid w:val="00822933"/>
    <w:rsid w:val="008750C8"/>
    <w:rsid w:val="00881079"/>
    <w:rsid w:val="008911AA"/>
    <w:rsid w:val="008C5366"/>
    <w:rsid w:val="00935D30"/>
    <w:rsid w:val="009417E7"/>
    <w:rsid w:val="00947B40"/>
    <w:rsid w:val="009E0027"/>
    <w:rsid w:val="009E11D9"/>
    <w:rsid w:val="00A403F3"/>
    <w:rsid w:val="00A536D1"/>
    <w:rsid w:val="00A54C03"/>
    <w:rsid w:val="00AF3C45"/>
    <w:rsid w:val="00B33B5C"/>
    <w:rsid w:val="00B6006E"/>
    <w:rsid w:val="00BB6FA6"/>
    <w:rsid w:val="00BE4DEE"/>
    <w:rsid w:val="00BF3D0B"/>
    <w:rsid w:val="00C13584"/>
    <w:rsid w:val="00C73F7A"/>
    <w:rsid w:val="00D216A8"/>
    <w:rsid w:val="00D43F2D"/>
    <w:rsid w:val="00D45AF3"/>
    <w:rsid w:val="00D73D95"/>
    <w:rsid w:val="00DD04E0"/>
    <w:rsid w:val="00E11C93"/>
    <w:rsid w:val="00E434F7"/>
    <w:rsid w:val="00E76D67"/>
    <w:rsid w:val="00F10338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E089EA"/>
  <w15:docId w15:val="{12A00B4D-BA89-4512-9BCC-087AFA97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7B40"/>
    <w:pPr>
      <w:widowControl w:val="0"/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B74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C5B74"/>
    <w:pPr>
      <w:keepNext/>
      <w:keepLines/>
      <w:spacing w:before="240" w:after="6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C5B74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F1E"/>
    <w:pPr>
      <w:tabs>
        <w:tab w:val="center" w:pos="4536"/>
        <w:tab w:val="right" w:pos="9072"/>
      </w:tabs>
      <w:spacing w:line="264" w:lineRule="auto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A3F1E"/>
    <w:pPr>
      <w:tabs>
        <w:tab w:val="left" w:pos="4253"/>
        <w:tab w:val="right" w:pos="9072"/>
      </w:tabs>
      <w:spacing w:line="264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6E"/>
    <w:rPr>
      <w:rFonts w:ascii="Tahoma" w:hAnsi="Tahoma" w:cs="Tahoma"/>
      <w:sz w:val="16"/>
      <w:szCs w:val="16"/>
      <w:lang w:eastAsia="en-US"/>
    </w:rPr>
  </w:style>
  <w:style w:type="paragraph" w:customStyle="1" w:styleId="Linie">
    <w:name w:val="Linie"/>
    <w:basedOn w:val="Standard"/>
    <w:qFormat/>
    <w:rsid w:val="00B6006E"/>
    <w:pPr>
      <w:numPr>
        <w:numId w:val="1"/>
      </w:numPr>
      <w:tabs>
        <w:tab w:val="left" w:pos="284"/>
      </w:tabs>
    </w:pPr>
    <w:rPr>
      <w:rFonts w:asciiTheme="minorBidi" w:eastAsiaTheme="minorEastAsia" w:hAnsiTheme="minorBidi"/>
      <w:szCs w:val="20"/>
      <w:lang w:eastAsia="zh-CN"/>
    </w:rPr>
  </w:style>
  <w:style w:type="paragraph" w:customStyle="1" w:styleId="Punkt">
    <w:name w:val="Punkt"/>
    <w:basedOn w:val="Standard"/>
    <w:qFormat/>
    <w:rsid w:val="00B6006E"/>
    <w:pPr>
      <w:numPr>
        <w:numId w:val="2"/>
      </w:numPr>
      <w:tabs>
        <w:tab w:val="left" w:pos="709"/>
      </w:tabs>
    </w:pPr>
    <w:rPr>
      <w:rFonts w:asciiTheme="minorBidi" w:eastAsiaTheme="minorEastAsia" w:hAnsiTheme="minorBidi"/>
      <w:szCs w:val="20"/>
      <w:lang w:eastAsia="zh-CN"/>
    </w:rPr>
  </w:style>
  <w:style w:type="table" w:styleId="Tabellenraster">
    <w:name w:val="Table Grid"/>
    <w:basedOn w:val="NormaleTabelle"/>
    <w:uiPriority w:val="39"/>
    <w:rsid w:val="00B6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C5B74"/>
    <w:pPr>
      <w:spacing w:after="24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5B74"/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B74"/>
    <w:rPr>
      <w:rFonts w:ascii="Arial" w:eastAsiaTheme="majorEastAsia" w:hAnsi="Arial" w:cstheme="majorBidi"/>
      <w:b/>
      <w:bCs/>
      <w:sz w:val="30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B74"/>
    <w:rPr>
      <w:rFonts w:asciiTheme="minorBidi" w:eastAsiaTheme="majorEastAsia" w:hAnsiTheme="minorBid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B74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paragraph" w:customStyle="1" w:styleId="Betreff">
    <w:name w:val="Betreff"/>
    <w:basedOn w:val="Standard"/>
    <w:rsid w:val="005A3F1E"/>
    <w:rPr>
      <w:b/>
    </w:rPr>
  </w:style>
  <w:style w:type="paragraph" w:styleId="Listenabsatz">
    <w:name w:val="List Paragraph"/>
    <w:basedOn w:val="Standard"/>
    <w:uiPriority w:val="34"/>
    <w:qFormat/>
    <w:rsid w:val="00947B40"/>
    <w:pPr>
      <w:widowControl/>
      <w:spacing w:after="220" w:line="280" w:lineRule="exact"/>
      <w:ind w:left="720"/>
      <w:contextualSpacing/>
    </w:pPr>
    <w:rPr>
      <w:rFonts w:eastAsia="Times New Roman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6D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6D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6D67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6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6D67"/>
    <w:rPr>
      <w:rFonts w:ascii="Arial" w:hAnsi="Arial"/>
      <w:b/>
      <w:bCs/>
      <w:lang w:eastAsia="en-US"/>
    </w:rPr>
  </w:style>
  <w:style w:type="paragraph" w:styleId="berarbeitung">
    <w:name w:val="Revision"/>
    <w:hidden/>
    <w:uiPriority w:val="99"/>
    <w:semiHidden/>
    <w:rsid w:val="00E76D6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nthrosocial\Vorlagen%20Anthrosocial\Dokumente%20und%20Briefpapier_Vorlagen\Vorlagen%20Dokumente%20Franz\Vorlage_Dokumente%20Antrosocial%20Logo%20nur%20Seite%201%20Fran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7E1885-490A-42C8-8F90-3A31D45C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C:\Users\admin\Documents\Anthrosocial\Vorlagen Anthrosocial\Dokumente und Briefpapier_Vorlagen\Vorlagen Dokumente Franz\Vorlage_Dokumente Antrosocial Logo nur Seite 1 Franz.dotx</Template>
  <TotalTime>0</TotalTime>
  <Pages>3</Pages>
  <Words>469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Vorlage: infowerkstatt.ch</Manager>
  <Company>Infowerkstatt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admin</dc:creator>
  <cp:lastModifiedBy>Anthrosocial</cp:lastModifiedBy>
  <cp:revision>2</cp:revision>
  <cp:lastPrinted>2022-07-12T15:06:00Z</cp:lastPrinted>
  <dcterms:created xsi:type="dcterms:W3CDTF">2024-11-19T13:19:00Z</dcterms:created>
  <dcterms:modified xsi:type="dcterms:W3CDTF">2024-11-19T13:19:00Z</dcterms:modified>
</cp:coreProperties>
</file>